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A91" w:rsidRPr="005F7FF0" w:rsidRDefault="005F7FF0" w:rsidP="005F7FF0">
      <w:pPr>
        <w:tabs>
          <w:tab w:val="left" w:pos="2040"/>
        </w:tabs>
        <w:spacing w:after="0" w:line="240" w:lineRule="auto"/>
        <w:jc w:val="center"/>
        <w:rPr>
          <w:rFonts w:ascii="Arial" w:eastAsia="Times New Roman" w:hAnsi="Arial" w:cs="Arial"/>
          <w:sz w:val="4"/>
          <w:szCs w:val="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E795E09" wp14:editId="41198221">
            <wp:extent cx="971550" cy="771525"/>
            <wp:effectExtent l="0" t="0" r="0" b="9525"/>
            <wp:docPr id="3" name="Рисунок 3" descr="Безымян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Безымянный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356" w:type="dxa"/>
        <w:tblBorders>
          <w:bottom w:val="single" w:sz="6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C3A91" w:rsidRPr="00340794" w:rsidTr="007E0B35">
        <w:tc>
          <w:tcPr>
            <w:tcW w:w="10065" w:type="dxa"/>
            <w:tcBorders>
              <w:top w:val="nil"/>
              <w:bottom w:val="single" w:sz="18" w:space="0" w:color="auto"/>
            </w:tcBorders>
          </w:tcPr>
          <w:p w:rsidR="003C3A91" w:rsidRPr="00340794" w:rsidRDefault="003C3A91" w:rsidP="007E0B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 xml:space="preserve">АППАРАТ ГУБЕРНАТОРА </w:t>
            </w:r>
            <w:r w:rsidRPr="00340794"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 xml:space="preserve">ТЮМЕНСКОЙ </w:t>
            </w:r>
            <w:r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>О</w:t>
            </w:r>
            <w:r w:rsidRPr="00340794"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>БЛАСТИ</w:t>
            </w:r>
          </w:p>
        </w:tc>
      </w:tr>
      <w:tr w:rsidR="003C3A91" w:rsidRPr="00340794" w:rsidTr="007E0B35">
        <w:tc>
          <w:tcPr>
            <w:tcW w:w="10065" w:type="dxa"/>
            <w:tcBorders>
              <w:top w:val="single" w:sz="18" w:space="0" w:color="auto"/>
            </w:tcBorders>
          </w:tcPr>
          <w:p w:rsidR="003C3A91" w:rsidRPr="00340794" w:rsidRDefault="003C3A91" w:rsidP="007E0B35">
            <w:pPr>
              <w:keepNext/>
              <w:spacing w:after="0" w:line="12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</w:tc>
      </w:tr>
    </w:tbl>
    <w:p w:rsidR="003C3A91" w:rsidRPr="005F7FF0" w:rsidRDefault="003C3A91" w:rsidP="003C3A91">
      <w:pPr>
        <w:spacing w:after="0" w:line="240" w:lineRule="auto"/>
        <w:rPr>
          <w:rFonts w:ascii="Arial" w:eastAsia="Times New Roman" w:hAnsi="Arial" w:cs="Times New Roman"/>
          <w:b/>
          <w:sz w:val="12"/>
          <w:szCs w:val="12"/>
          <w:lang w:eastAsia="ru-RU"/>
        </w:rPr>
      </w:pPr>
    </w:p>
    <w:p w:rsidR="003C3A91" w:rsidRPr="00340794" w:rsidRDefault="00B31A33" w:rsidP="003C3A9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РАСПОРЯЖЕНИЕ</w:t>
      </w:r>
    </w:p>
    <w:p w:rsidR="003C3A91" w:rsidRPr="005F7FF0" w:rsidRDefault="003C3A91" w:rsidP="003C3A91">
      <w:pPr>
        <w:spacing w:after="0" w:line="360" w:lineRule="auto"/>
        <w:rPr>
          <w:rFonts w:ascii="Arial" w:eastAsia="Times New Roman" w:hAnsi="Arial" w:cs="Times New Roman"/>
          <w:b/>
          <w:sz w:val="16"/>
          <w:szCs w:val="16"/>
          <w:lang w:eastAsia="ru-RU"/>
        </w:rPr>
      </w:pP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528"/>
        <w:gridCol w:w="1276"/>
      </w:tblGrid>
      <w:tr w:rsidR="003C3A91" w:rsidRPr="00340794" w:rsidTr="007E0B35">
        <w:tc>
          <w:tcPr>
            <w:tcW w:w="2622" w:type="dxa"/>
            <w:tcBorders>
              <w:bottom w:val="single" w:sz="4" w:space="0" w:color="auto"/>
            </w:tcBorders>
          </w:tcPr>
          <w:p w:rsidR="003C3A91" w:rsidRPr="00340794" w:rsidRDefault="005F7FF0" w:rsidP="007E0B3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  <w:t>20 июня 2016 г.</w:t>
            </w:r>
          </w:p>
        </w:tc>
        <w:tc>
          <w:tcPr>
            <w:tcW w:w="5528" w:type="dxa"/>
          </w:tcPr>
          <w:p w:rsidR="003C3A91" w:rsidRPr="00340794" w:rsidRDefault="003C3A91" w:rsidP="007E0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</w:pPr>
            <w:r w:rsidRPr="00340794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C3A91" w:rsidRPr="00340794" w:rsidRDefault="005F7FF0" w:rsidP="007E0B3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  <w:t>6-ра</w:t>
            </w:r>
          </w:p>
        </w:tc>
      </w:tr>
    </w:tbl>
    <w:p w:rsidR="003C3A91" w:rsidRPr="00340794" w:rsidRDefault="003C3A91" w:rsidP="003C3A91">
      <w:pPr>
        <w:spacing w:after="0" w:line="480" w:lineRule="auto"/>
        <w:jc w:val="center"/>
        <w:rPr>
          <w:rFonts w:ascii="Times New Roman" w:eastAsia="Times New Roman" w:hAnsi="Times New Roman" w:cs="Times New Roman"/>
          <w:sz w:val="26"/>
          <w:szCs w:val="24"/>
          <w:lang w:val="en-US" w:eastAsia="ru-RU"/>
        </w:rPr>
      </w:pPr>
      <w:r w:rsidRPr="00340794">
        <w:rPr>
          <w:rFonts w:ascii="Times New Roman" w:eastAsia="Times New Roman" w:hAnsi="Times New Roman" w:cs="Times New Roman"/>
          <w:sz w:val="20"/>
          <w:szCs w:val="24"/>
          <w:lang w:eastAsia="ru-RU"/>
        </w:rPr>
        <w:t>г. Тюмень</w:t>
      </w:r>
    </w:p>
    <w:p w:rsidR="00263252" w:rsidRDefault="00263252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</w:p>
    <w:p w:rsidR="003C3A91" w:rsidRPr="001B4BD5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1B4BD5">
        <w:rPr>
          <w:rFonts w:ascii="Arial" w:hAnsi="Arial" w:cs="Arial"/>
          <w:i/>
          <w:sz w:val="26"/>
          <w:szCs w:val="26"/>
        </w:rPr>
        <w:t>О внесении изменени</w:t>
      </w:r>
      <w:r w:rsidR="008A01BC">
        <w:rPr>
          <w:rFonts w:ascii="Arial" w:hAnsi="Arial" w:cs="Arial"/>
          <w:i/>
          <w:sz w:val="26"/>
          <w:szCs w:val="26"/>
        </w:rPr>
        <w:t>я</w:t>
      </w:r>
      <w:r w:rsidR="00AF3C5D" w:rsidRPr="001B4BD5">
        <w:rPr>
          <w:rFonts w:ascii="Arial" w:hAnsi="Arial" w:cs="Arial"/>
          <w:i/>
          <w:sz w:val="26"/>
          <w:szCs w:val="26"/>
        </w:rPr>
        <w:t xml:space="preserve"> </w:t>
      </w:r>
    </w:p>
    <w:p w:rsidR="003C3A91" w:rsidRPr="001B4BD5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1B4BD5">
        <w:rPr>
          <w:rFonts w:ascii="Arial" w:hAnsi="Arial" w:cs="Arial"/>
          <w:i/>
          <w:sz w:val="26"/>
          <w:szCs w:val="26"/>
        </w:rPr>
        <w:t>в</w:t>
      </w:r>
      <w:r w:rsidR="00301C82" w:rsidRPr="001B4BD5">
        <w:rPr>
          <w:rFonts w:ascii="Arial" w:hAnsi="Arial" w:cs="Arial"/>
          <w:i/>
          <w:sz w:val="26"/>
          <w:szCs w:val="26"/>
        </w:rPr>
        <w:t xml:space="preserve"> </w:t>
      </w:r>
      <w:r w:rsidRPr="001B4BD5">
        <w:rPr>
          <w:rFonts w:ascii="Arial" w:hAnsi="Arial" w:cs="Arial"/>
          <w:i/>
          <w:sz w:val="26"/>
          <w:szCs w:val="26"/>
        </w:rPr>
        <w:t>распоряжени</w:t>
      </w:r>
      <w:r w:rsidR="00805ACC" w:rsidRPr="001B4BD5">
        <w:rPr>
          <w:rFonts w:ascii="Arial" w:hAnsi="Arial" w:cs="Arial"/>
          <w:i/>
          <w:sz w:val="26"/>
          <w:szCs w:val="26"/>
        </w:rPr>
        <w:t>е</w:t>
      </w:r>
      <w:r w:rsidRPr="001B4BD5">
        <w:rPr>
          <w:rFonts w:ascii="Arial" w:hAnsi="Arial" w:cs="Arial"/>
          <w:i/>
          <w:sz w:val="26"/>
          <w:szCs w:val="26"/>
        </w:rPr>
        <w:t xml:space="preserve"> от 09.09.2014 </w:t>
      </w:r>
    </w:p>
    <w:p w:rsidR="003C3A91" w:rsidRPr="001B4BD5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1B4BD5">
        <w:rPr>
          <w:rFonts w:ascii="Arial" w:hAnsi="Arial" w:cs="Arial"/>
          <w:i/>
          <w:sz w:val="26"/>
          <w:szCs w:val="26"/>
        </w:rPr>
        <w:t>№ 4-ра</w:t>
      </w:r>
    </w:p>
    <w:p w:rsidR="001C2A7B" w:rsidRDefault="001C2A7B" w:rsidP="00DC1C79">
      <w:pPr>
        <w:pStyle w:val="ConsPlusNormal"/>
        <w:jc w:val="both"/>
      </w:pPr>
    </w:p>
    <w:p w:rsidR="004A3F9B" w:rsidRPr="001508B1" w:rsidRDefault="004A3F9B" w:rsidP="00DC1C79">
      <w:pPr>
        <w:pStyle w:val="ConsPlusNormal"/>
        <w:jc w:val="both"/>
      </w:pPr>
    </w:p>
    <w:p w:rsidR="00DC1C79" w:rsidRPr="001508B1" w:rsidRDefault="00DC1C79" w:rsidP="004A3F9B">
      <w:pPr>
        <w:pStyle w:val="ConsPlusNormal"/>
        <w:spacing w:after="120"/>
        <w:ind w:firstLine="567"/>
        <w:jc w:val="both"/>
      </w:pPr>
      <w:r w:rsidRPr="001508B1">
        <w:t xml:space="preserve">В </w:t>
      </w:r>
      <w:hyperlink r:id="rId10" w:history="1">
        <w:r w:rsidRPr="001508B1">
          <w:t>приложение</w:t>
        </w:r>
      </w:hyperlink>
      <w:r w:rsidRPr="001508B1">
        <w:t xml:space="preserve"> к распоряжению Аппарата Губернатора Тюменской области от 09.09.2014 </w:t>
      </w:r>
      <w:r w:rsidR="004A3F9B" w:rsidRPr="001508B1">
        <w:t>№ </w:t>
      </w:r>
      <w:r w:rsidRPr="001508B1">
        <w:t xml:space="preserve">4-ра </w:t>
      </w:r>
      <w:r w:rsidR="004A3F9B" w:rsidRPr="001508B1">
        <w:t>«</w:t>
      </w:r>
      <w:r w:rsidRPr="001508B1">
        <w:t>Об утверждении квалификационных требований к профессиональным знаниям и навыкам, необходимым для исполнения должностных обязанностей государственными гражданскими служащими Аппарата Губернатора Тюменской области</w:t>
      </w:r>
      <w:r w:rsidR="004A3F9B" w:rsidRPr="001508B1">
        <w:t>»</w:t>
      </w:r>
      <w:r w:rsidRPr="001508B1">
        <w:t xml:space="preserve"> внести следующ</w:t>
      </w:r>
      <w:r w:rsidR="008A01BC">
        <w:t>е</w:t>
      </w:r>
      <w:r w:rsidRPr="001508B1">
        <w:t>е изменени</w:t>
      </w:r>
      <w:r w:rsidR="008A01BC">
        <w:t>е</w:t>
      </w:r>
      <w:r w:rsidRPr="001508B1">
        <w:t>:</w:t>
      </w:r>
    </w:p>
    <w:p w:rsidR="008A01BC" w:rsidRDefault="008A01BC" w:rsidP="008A01BC">
      <w:pPr>
        <w:pStyle w:val="ConsPlusNormal"/>
        <w:ind w:firstLine="540"/>
        <w:jc w:val="both"/>
      </w:pPr>
      <w:proofErr w:type="gramStart"/>
      <w:r>
        <w:rPr>
          <w:bCs/>
        </w:rPr>
        <w:t xml:space="preserve">в группе 3 «ф» </w:t>
      </w:r>
      <w:hyperlink r:id="rId11" w:history="1">
        <w:r w:rsidR="00941956" w:rsidRPr="001508B1">
          <w:rPr>
            <w:bCs/>
          </w:rPr>
          <w:t>категории</w:t>
        </w:r>
      </w:hyperlink>
      <w:r w:rsidR="00941956" w:rsidRPr="001508B1">
        <w:rPr>
          <w:bCs/>
        </w:rPr>
        <w:t xml:space="preserve"> </w:t>
      </w:r>
      <w:r w:rsidR="00285066">
        <w:rPr>
          <w:bCs/>
        </w:rPr>
        <w:t>«</w:t>
      </w:r>
      <w:r w:rsidR="00941956" w:rsidRPr="001508B1">
        <w:rPr>
          <w:bCs/>
        </w:rPr>
        <w:t>специалисты</w:t>
      </w:r>
      <w:r w:rsidR="00285066">
        <w:rPr>
          <w:bCs/>
        </w:rPr>
        <w:t>»</w:t>
      </w:r>
      <w:r w:rsidR="00941956" w:rsidRPr="001508B1">
        <w:rPr>
          <w:bCs/>
        </w:rPr>
        <w:t xml:space="preserve"> старшей группы должностей</w:t>
      </w:r>
      <w:r w:rsidR="00941956" w:rsidRPr="00941956">
        <w:rPr>
          <w:bCs/>
        </w:rPr>
        <w:t xml:space="preserve"> </w:t>
      </w:r>
      <w:hyperlink r:id="rId12" w:history="1">
        <w:r w:rsidR="001508B1" w:rsidRPr="001508B1">
          <w:rPr>
            <w:bCs/>
          </w:rPr>
          <w:t>подраздел</w:t>
        </w:r>
        <w:r w:rsidR="00941956" w:rsidRPr="00941956">
          <w:rPr>
            <w:bCs/>
          </w:rPr>
          <w:t>а</w:t>
        </w:r>
      </w:hyperlink>
      <w:r w:rsidR="001508B1" w:rsidRPr="001508B1">
        <w:rPr>
          <w:bCs/>
        </w:rPr>
        <w:t xml:space="preserve"> </w:t>
      </w:r>
      <w:r w:rsidR="00285066">
        <w:rPr>
          <w:bCs/>
        </w:rPr>
        <w:t>«</w:t>
      </w:r>
      <w:r w:rsidR="001508B1" w:rsidRPr="001508B1">
        <w:rPr>
          <w:bCs/>
        </w:rPr>
        <w:t>Специальные требования</w:t>
      </w:r>
      <w:r w:rsidR="00285066">
        <w:rPr>
          <w:bCs/>
        </w:rPr>
        <w:t>»</w:t>
      </w:r>
      <w:r w:rsidR="001508B1" w:rsidRPr="001508B1">
        <w:rPr>
          <w:bCs/>
        </w:rPr>
        <w:t xml:space="preserve"> раздела </w:t>
      </w:r>
      <w:r w:rsidR="00285066">
        <w:rPr>
          <w:bCs/>
        </w:rPr>
        <w:t>«</w:t>
      </w:r>
      <w:r w:rsidR="001508B1" w:rsidRPr="001508B1">
        <w:rPr>
          <w:bCs/>
        </w:rPr>
        <w:t xml:space="preserve">Категория </w:t>
      </w:r>
      <w:r w:rsidR="00285066">
        <w:rPr>
          <w:bCs/>
        </w:rPr>
        <w:t>«</w:t>
      </w:r>
      <w:r w:rsidR="001508B1" w:rsidRPr="001508B1">
        <w:rPr>
          <w:bCs/>
        </w:rPr>
        <w:t>специалисты</w:t>
      </w:r>
      <w:r w:rsidR="00285066">
        <w:rPr>
          <w:bCs/>
        </w:rPr>
        <w:t>»</w:t>
      </w:r>
      <w:r w:rsidR="001508B1" w:rsidRPr="001508B1">
        <w:rPr>
          <w:bCs/>
        </w:rPr>
        <w:t xml:space="preserve"> главной, веду</w:t>
      </w:r>
      <w:r>
        <w:rPr>
          <w:bCs/>
        </w:rPr>
        <w:t>щей и старшей групп должностей</w:t>
      </w:r>
      <w:r w:rsidR="00285066">
        <w:rPr>
          <w:bCs/>
        </w:rPr>
        <w:t>»</w:t>
      </w:r>
      <w:r>
        <w:rPr>
          <w:bCs/>
        </w:rPr>
        <w:t xml:space="preserve"> абзац следующего содержания:</w:t>
      </w:r>
      <w:proofErr w:type="gramEnd"/>
      <w:r>
        <w:rPr>
          <w:bCs/>
        </w:rPr>
        <w:t xml:space="preserve"> «</w:t>
      </w:r>
      <w:r>
        <w:t>Навыки: редакторской и корректорской правки текстов; техники вычитки текстов (устранение орфографических и пунктуационных ошибок, недостатков смыслового и стилистического характера; обеспечение правильности написания и унификации термин</w:t>
      </w:r>
      <w:bookmarkStart w:id="0" w:name="_GoBack"/>
      <w:bookmarkEnd w:id="0"/>
      <w:r>
        <w:t xml:space="preserve">ов, символов, единиц измерения, условных сокращений, единообразия обозначений </w:t>
      </w:r>
      <w:r w:rsidRPr="008A01BC">
        <w:t>в текстах</w:t>
      </w:r>
      <w:r w:rsidRPr="00207661">
        <w:rPr>
          <w:b/>
          <w:strike/>
        </w:rPr>
        <w:t xml:space="preserve"> </w:t>
      </w:r>
      <w:r w:rsidRPr="008A01BC">
        <w:t>проектов постановлений, распоряжений, иных нормативных и ненормативных актов)»</w:t>
      </w:r>
      <w:r>
        <w:t xml:space="preserve"> заменить </w:t>
      </w:r>
      <w:r w:rsidR="00B02E26">
        <w:t>абзацем</w:t>
      </w:r>
      <w:r>
        <w:t xml:space="preserve"> следующего содержания: </w:t>
      </w:r>
      <w:r>
        <w:rPr>
          <w:bCs/>
        </w:rPr>
        <w:t>«</w:t>
      </w:r>
      <w:r>
        <w:t>Навыки: редакторской и корректорской правки текстов; техники вычитки текстов (устранение орфографических и пунктуационных ошибок, недостатков смыслового и стилистического характера; обеспечение правильности написания и унификации терминов, символов, единиц измерения, условных сокращений, единообразия обозначений</w:t>
      </w:r>
      <w:r w:rsidR="00B02E26">
        <w:t>)</w:t>
      </w:r>
      <w:r>
        <w:t>».</w:t>
      </w:r>
    </w:p>
    <w:p w:rsidR="001508B1" w:rsidRPr="001508B1" w:rsidRDefault="001508B1" w:rsidP="00150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4A3F9B" w:rsidRPr="00941956" w:rsidRDefault="004A3F9B" w:rsidP="00662C8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662C86" w:rsidRPr="00941956" w:rsidRDefault="00662C86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941956">
        <w:rPr>
          <w:rFonts w:ascii="Arial" w:hAnsi="Arial" w:cs="Arial"/>
          <w:sz w:val="26"/>
          <w:szCs w:val="26"/>
        </w:rPr>
        <w:t xml:space="preserve">Заместитель Губернатора </w:t>
      </w:r>
    </w:p>
    <w:p w:rsidR="004A3F9B" w:rsidRDefault="004A3F9B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Тюменской </w:t>
      </w:r>
      <w:r w:rsidR="00662C86" w:rsidRPr="001B4BD5">
        <w:rPr>
          <w:rFonts w:ascii="Arial" w:hAnsi="Arial" w:cs="Arial"/>
          <w:sz w:val="26"/>
          <w:szCs w:val="26"/>
        </w:rPr>
        <w:t xml:space="preserve">области, </w:t>
      </w:r>
    </w:p>
    <w:p w:rsidR="004A3F9B" w:rsidRDefault="00662C86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4BD5">
        <w:rPr>
          <w:rFonts w:ascii="Arial" w:hAnsi="Arial" w:cs="Arial"/>
          <w:sz w:val="26"/>
          <w:szCs w:val="26"/>
        </w:rPr>
        <w:t xml:space="preserve">руководитель Аппарата </w:t>
      </w:r>
    </w:p>
    <w:p w:rsidR="00367E3D" w:rsidRPr="001B4BD5" w:rsidRDefault="00662C86" w:rsidP="00662C8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4BD5">
        <w:rPr>
          <w:rFonts w:ascii="Arial" w:hAnsi="Arial" w:cs="Arial"/>
          <w:sz w:val="26"/>
          <w:szCs w:val="26"/>
        </w:rPr>
        <w:t xml:space="preserve">Губернатора </w:t>
      </w:r>
      <w:r w:rsidR="004A3F9B">
        <w:rPr>
          <w:rFonts w:ascii="Arial" w:hAnsi="Arial" w:cs="Arial"/>
          <w:sz w:val="26"/>
          <w:szCs w:val="26"/>
        </w:rPr>
        <w:t>Тюменской</w:t>
      </w:r>
      <w:r w:rsidR="004A3F9B" w:rsidRPr="001B4BD5">
        <w:rPr>
          <w:rFonts w:ascii="Arial" w:hAnsi="Arial" w:cs="Arial"/>
          <w:sz w:val="26"/>
          <w:szCs w:val="26"/>
        </w:rPr>
        <w:t xml:space="preserve"> </w:t>
      </w:r>
      <w:r w:rsidRPr="001B4BD5">
        <w:rPr>
          <w:rFonts w:ascii="Arial" w:hAnsi="Arial" w:cs="Arial"/>
          <w:sz w:val="26"/>
          <w:szCs w:val="26"/>
        </w:rPr>
        <w:t>области</w:t>
      </w:r>
      <w:r w:rsidRPr="001B4BD5">
        <w:rPr>
          <w:rFonts w:ascii="Arial" w:hAnsi="Arial" w:cs="Arial"/>
          <w:b/>
          <w:sz w:val="26"/>
          <w:szCs w:val="26"/>
        </w:rPr>
        <w:t xml:space="preserve">                                           </w:t>
      </w:r>
      <w:r w:rsidR="00F92F6C" w:rsidRPr="001B4BD5">
        <w:rPr>
          <w:rFonts w:ascii="Arial" w:hAnsi="Arial" w:cs="Arial"/>
          <w:b/>
          <w:sz w:val="26"/>
          <w:szCs w:val="26"/>
        </w:rPr>
        <w:t xml:space="preserve">    </w:t>
      </w:r>
      <w:r w:rsidR="00A16E41" w:rsidRPr="001B4BD5">
        <w:rPr>
          <w:rFonts w:ascii="Arial" w:hAnsi="Arial" w:cs="Arial"/>
          <w:b/>
          <w:sz w:val="26"/>
          <w:szCs w:val="26"/>
        </w:rPr>
        <w:t xml:space="preserve"> </w:t>
      </w:r>
      <w:r w:rsidR="00367E3D" w:rsidRPr="001B4BD5">
        <w:rPr>
          <w:rFonts w:ascii="Arial" w:hAnsi="Arial" w:cs="Arial"/>
          <w:b/>
          <w:sz w:val="26"/>
          <w:szCs w:val="26"/>
        </w:rPr>
        <w:t>Т.Ю. Костарева</w:t>
      </w:r>
    </w:p>
    <w:sectPr w:rsidR="00367E3D" w:rsidRPr="001B4BD5" w:rsidSect="004A3F9B">
      <w:footerReference w:type="default" r:id="rId13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006" w:rsidRDefault="00021006" w:rsidP="005F7FF0">
      <w:pPr>
        <w:spacing w:after="0" w:line="240" w:lineRule="auto"/>
      </w:pPr>
      <w:r>
        <w:separator/>
      </w:r>
    </w:p>
  </w:endnote>
  <w:endnote w:type="continuationSeparator" w:id="0">
    <w:p w:rsidR="00021006" w:rsidRDefault="00021006" w:rsidP="005F7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FF0" w:rsidRPr="005F7FF0" w:rsidRDefault="005F7FF0">
    <w:pPr>
      <w:pStyle w:val="a8"/>
      <w:rPr>
        <w:rFonts w:ascii="Arial" w:hAnsi="Arial" w:cs="Arial"/>
        <w:sz w:val="16"/>
        <w:szCs w:val="16"/>
      </w:rPr>
    </w:pPr>
    <w:r w:rsidRPr="005F7FF0">
      <w:rPr>
        <w:rFonts w:ascii="Arial" w:hAnsi="Arial" w:cs="Arial"/>
        <w:sz w:val="16"/>
        <w:szCs w:val="16"/>
      </w:rPr>
      <w:t>Распоряжение Аппарата Губернатора № 6-ра от 20.06.2016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006" w:rsidRDefault="00021006" w:rsidP="005F7FF0">
      <w:pPr>
        <w:spacing w:after="0" w:line="240" w:lineRule="auto"/>
      </w:pPr>
      <w:r>
        <w:separator/>
      </w:r>
    </w:p>
  </w:footnote>
  <w:footnote w:type="continuationSeparator" w:id="0">
    <w:p w:rsidR="00021006" w:rsidRDefault="00021006" w:rsidP="005F7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4755"/>
    <w:multiLevelType w:val="hybridMultilevel"/>
    <w:tmpl w:val="B6461C92"/>
    <w:lvl w:ilvl="0" w:tplc="2020CB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A02B60"/>
    <w:multiLevelType w:val="multilevel"/>
    <w:tmpl w:val="BFCA5F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7DC0F19"/>
    <w:multiLevelType w:val="multilevel"/>
    <w:tmpl w:val="BB040F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29235933"/>
    <w:multiLevelType w:val="hybridMultilevel"/>
    <w:tmpl w:val="D6480C0A"/>
    <w:lvl w:ilvl="0" w:tplc="DE1EC5A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BFB6773"/>
    <w:multiLevelType w:val="multilevel"/>
    <w:tmpl w:val="0AB4D8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92"/>
    <w:rsid w:val="00021006"/>
    <w:rsid w:val="00025976"/>
    <w:rsid w:val="000671BB"/>
    <w:rsid w:val="000E7635"/>
    <w:rsid w:val="001244B8"/>
    <w:rsid w:val="001508B1"/>
    <w:rsid w:val="001B4BD5"/>
    <w:rsid w:val="001C2A7B"/>
    <w:rsid w:val="0022009E"/>
    <w:rsid w:val="00263252"/>
    <w:rsid w:val="002633C4"/>
    <w:rsid w:val="00285066"/>
    <w:rsid w:val="002C7A48"/>
    <w:rsid w:val="002E0DB8"/>
    <w:rsid w:val="002F060B"/>
    <w:rsid w:val="00301C82"/>
    <w:rsid w:val="00367E3D"/>
    <w:rsid w:val="0039429E"/>
    <w:rsid w:val="003C3A91"/>
    <w:rsid w:val="00415393"/>
    <w:rsid w:val="00452CFF"/>
    <w:rsid w:val="00462727"/>
    <w:rsid w:val="004654FE"/>
    <w:rsid w:val="00485393"/>
    <w:rsid w:val="004A3F9B"/>
    <w:rsid w:val="004F79D2"/>
    <w:rsid w:val="00500C1B"/>
    <w:rsid w:val="0053174C"/>
    <w:rsid w:val="005325AF"/>
    <w:rsid w:val="00537BA2"/>
    <w:rsid w:val="005A0667"/>
    <w:rsid w:val="005B7992"/>
    <w:rsid w:val="005F7FF0"/>
    <w:rsid w:val="006219C2"/>
    <w:rsid w:val="00662C86"/>
    <w:rsid w:val="006971CF"/>
    <w:rsid w:val="007564C0"/>
    <w:rsid w:val="00765830"/>
    <w:rsid w:val="007E7580"/>
    <w:rsid w:val="00805ACC"/>
    <w:rsid w:val="00836FB7"/>
    <w:rsid w:val="008518EC"/>
    <w:rsid w:val="00874371"/>
    <w:rsid w:val="008A01BC"/>
    <w:rsid w:val="008B5178"/>
    <w:rsid w:val="00941956"/>
    <w:rsid w:val="00945396"/>
    <w:rsid w:val="009D7C21"/>
    <w:rsid w:val="009E5B12"/>
    <w:rsid w:val="00A16E41"/>
    <w:rsid w:val="00A418B3"/>
    <w:rsid w:val="00AA33CC"/>
    <w:rsid w:val="00AF3C5D"/>
    <w:rsid w:val="00B02E26"/>
    <w:rsid w:val="00B31A33"/>
    <w:rsid w:val="00B707BD"/>
    <w:rsid w:val="00BA7CC8"/>
    <w:rsid w:val="00BE0597"/>
    <w:rsid w:val="00C316AD"/>
    <w:rsid w:val="00C72259"/>
    <w:rsid w:val="00CD17A3"/>
    <w:rsid w:val="00DC1C79"/>
    <w:rsid w:val="00DE5A68"/>
    <w:rsid w:val="00E17842"/>
    <w:rsid w:val="00E9489A"/>
    <w:rsid w:val="00F23EB6"/>
    <w:rsid w:val="00F61F45"/>
    <w:rsid w:val="00F9008F"/>
    <w:rsid w:val="00F92F6C"/>
    <w:rsid w:val="00F9453D"/>
    <w:rsid w:val="00FC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A91"/>
    <w:pPr>
      <w:ind w:left="720"/>
      <w:contextualSpacing/>
    </w:pPr>
  </w:style>
  <w:style w:type="paragraph" w:customStyle="1" w:styleId="ConsPlusNormal">
    <w:name w:val="ConsPlusNormal"/>
    <w:rsid w:val="00DC1C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5F7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7FF0"/>
  </w:style>
  <w:style w:type="paragraph" w:styleId="a8">
    <w:name w:val="footer"/>
    <w:basedOn w:val="a"/>
    <w:link w:val="a9"/>
    <w:uiPriority w:val="99"/>
    <w:unhideWhenUsed/>
    <w:rsid w:val="005F7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7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A91"/>
    <w:pPr>
      <w:ind w:left="720"/>
      <w:contextualSpacing/>
    </w:pPr>
  </w:style>
  <w:style w:type="paragraph" w:customStyle="1" w:styleId="ConsPlusNormal">
    <w:name w:val="ConsPlusNormal"/>
    <w:rsid w:val="00DC1C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5F7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7FF0"/>
  </w:style>
  <w:style w:type="paragraph" w:styleId="a8">
    <w:name w:val="footer"/>
    <w:basedOn w:val="a"/>
    <w:link w:val="a9"/>
    <w:uiPriority w:val="99"/>
    <w:unhideWhenUsed/>
    <w:rsid w:val="005F7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7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90AA340ED0C32AF0105D2DC25E31B9B3DBDCC08FA0A397C1088740C49F72AB59975445EB02BE3E4A8D327nFL7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8D946574F0B0877A3B8D45B5B85DF8D0887BF5A24DAEA597681219FF58C87278B9F88457C84561E737F3Ef8M3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BE2150760A6A06570878CE620449FA194AA084E0B49F2E4A1C3377E6004083E586677955B3E21119008E24A77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AC930-A39D-4687-99FC-77BDB0F94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информатизации Тюменской области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Кребель Мария Андреевна</dc:creator>
  <cp:lastModifiedBy>Другова Анна Валерьевна</cp:lastModifiedBy>
  <cp:revision>11</cp:revision>
  <cp:lastPrinted>2016-06-27T06:30:00Z</cp:lastPrinted>
  <dcterms:created xsi:type="dcterms:W3CDTF">2015-08-13T10:51:00Z</dcterms:created>
  <dcterms:modified xsi:type="dcterms:W3CDTF">2016-06-27T06:33:00Z</dcterms:modified>
</cp:coreProperties>
</file>