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2A" w:rsidRDefault="007759F5" w:rsidP="00DE14E2">
      <w:pPr>
        <w:spacing w:line="360" w:lineRule="auto"/>
        <w:jc w:val="center"/>
      </w:pP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952500" cy="762000"/>
            <wp:effectExtent l="19050" t="0" r="0" b="0"/>
            <wp:docPr id="1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82A" w:rsidRDefault="0064682A">
      <w:pPr>
        <w:jc w:val="right"/>
      </w:pPr>
    </w:p>
    <w:tbl>
      <w:tblPr>
        <w:tblW w:w="0" w:type="auto"/>
        <w:tblBorders>
          <w:bottom w:val="single" w:sz="6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426"/>
      </w:tblGrid>
      <w:tr w:rsidR="0064682A">
        <w:tc>
          <w:tcPr>
            <w:tcW w:w="9426" w:type="dxa"/>
            <w:tcBorders>
              <w:top w:val="nil"/>
              <w:bottom w:val="single" w:sz="18" w:space="0" w:color="auto"/>
            </w:tcBorders>
          </w:tcPr>
          <w:p w:rsidR="0064682A" w:rsidRDefault="0064682A">
            <w:pPr>
              <w:pStyle w:val="1"/>
              <w:rPr>
                <w:sz w:val="28"/>
              </w:rPr>
            </w:pPr>
            <w:r>
              <w:t>ПРАВИТЕЛЬСТВО</w:t>
            </w:r>
            <w:r>
              <w:rPr>
                <w:spacing w:val="-2"/>
              </w:rPr>
              <w:t xml:space="preserve">  </w:t>
            </w:r>
            <w:r>
              <w:t>ТЮМЕНСКОЙ</w:t>
            </w:r>
            <w:r>
              <w:rPr>
                <w:spacing w:val="-2"/>
              </w:rPr>
              <w:t xml:space="preserve">  </w:t>
            </w:r>
            <w:r>
              <w:t>ОБЛАСТИ</w:t>
            </w:r>
          </w:p>
        </w:tc>
      </w:tr>
      <w:tr w:rsidR="0064682A">
        <w:tc>
          <w:tcPr>
            <w:tcW w:w="9426" w:type="dxa"/>
            <w:tcBorders>
              <w:top w:val="single" w:sz="18" w:space="0" w:color="auto"/>
              <w:bottom w:val="single" w:sz="6" w:space="0" w:color="auto"/>
            </w:tcBorders>
          </w:tcPr>
          <w:p w:rsidR="0064682A" w:rsidRPr="002E10E6" w:rsidRDefault="0064682A">
            <w:pPr>
              <w:pStyle w:val="1"/>
              <w:spacing w:line="120" w:lineRule="auto"/>
              <w:rPr>
                <w:b w:val="0"/>
                <w:sz w:val="4"/>
              </w:rPr>
            </w:pPr>
          </w:p>
        </w:tc>
      </w:tr>
    </w:tbl>
    <w:p w:rsidR="0064682A" w:rsidRDefault="0064682A">
      <w:pPr>
        <w:rPr>
          <w:b/>
        </w:rPr>
      </w:pPr>
    </w:p>
    <w:p w:rsidR="0064682A" w:rsidRDefault="0064682A">
      <w:pPr>
        <w:pStyle w:val="2"/>
        <w:rPr>
          <w:sz w:val="32"/>
        </w:rPr>
      </w:pPr>
      <w:r>
        <w:rPr>
          <w:sz w:val="38"/>
        </w:rPr>
        <w:t>ПОСТАНОВЛЕНИЕ</w:t>
      </w:r>
    </w:p>
    <w:p w:rsidR="0064682A" w:rsidRDefault="0064682A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622"/>
        <w:gridCol w:w="5528"/>
        <w:gridCol w:w="1276"/>
      </w:tblGrid>
      <w:tr w:rsidR="0064682A">
        <w:tc>
          <w:tcPr>
            <w:tcW w:w="2622" w:type="dxa"/>
            <w:tcBorders>
              <w:bottom w:val="single" w:sz="4" w:space="0" w:color="auto"/>
            </w:tcBorders>
          </w:tcPr>
          <w:p w:rsidR="0064682A" w:rsidRPr="00484439" w:rsidRDefault="0064682A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30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  <w:sz w:val="26"/>
                </w:rPr>
                <w:t>2012 г</w:t>
              </w:r>
            </w:smartTag>
            <w:r>
              <w:rPr>
                <w:b/>
                <w:sz w:val="26"/>
              </w:rPr>
              <w:t>.</w:t>
            </w:r>
          </w:p>
        </w:tc>
        <w:tc>
          <w:tcPr>
            <w:tcW w:w="5528" w:type="dxa"/>
          </w:tcPr>
          <w:p w:rsidR="0064682A" w:rsidRPr="00072358" w:rsidRDefault="0064682A">
            <w:pPr>
              <w:jc w:val="right"/>
              <w:rPr>
                <w:rFonts w:ascii="Times New Roman" w:hAnsi="Times New Roman"/>
                <w:b/>
                <w:sz w:val="26"/>
              </w:rPr>
            </w:pPr>
            <w:r w:rsidRPr="00072358">
              <w:rPr>
                <w:rFonts w:ascii="Times New Roman" w:hAnsi="Times New Roman"/>
                <w:b/>
                <w:sz w:val="26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682A" w:rsidRPr="00484439" w:rsidRDefault="0064682A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319-п</w:t>
            </w:r>
          </w:p>
        </w:tc>
      </w:tr>
    </w:tbl>
    <w:p w:rsidR="0064682A" w:rsidRPr="00072358" w:rsidRDefault="0064682A">
      <w:pPr>
        <w:spacing w:line="480" w:lineRule="auto"/>
        <w:jc w:val="center"/>
        <w:rPr>
          <w:rFonts w:ascii="Times New Roman" w:hAnsi="Times New Roman"/>
          <w:sz w:val="26"/>
        </w:rPr>
      </w:pPr>
      <w:r w:rsidRPr="00072358">
        <w:rPr>
          <w:rFonts w:ascii="Times New Roman" w:hAnsi="Times New Roman"/>
          <w:sz w:val="20"/>
        </w:rPr>
        <w:t>г. Тюмень</w:t>
      </w: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5245"/>
      </w:tblGrid>
      <w:tr w:rsidR="0064682A" w:rsidTr="00072358">
        <w:tc>
          <w:tcPr>
            <w:tcW w:w="5173" w:type="dxa"/>
          </w:tcPr>
          <w:p w:rsidR="0064682A" w:rsidRPr="00072358" w:rsidRDefault="0064682A" w:rsidP="00072358">
            <w:pPr>
              <w:rPr>
                <w:i/>
                <w:sz w:val="26"/>
              </w:rPr>
            </w:pPr>
            <w:r w:rsidRPr="00072358">
              <w:rPr>
                <w:i/>
                <w:sz w:val="26"/>
              </w:rPr>
              <w:t xml:space="preserve">Об утверждении Порядка передачи запрашиваемой информации о деятельности исполнительных органов государственной власти Тюменской области непосредственно пользователю информации </w:t>
            </w:r>
          </w:p>
          <w:p w:rsidR="0064682A" w:rsidRDefault="0064682A">
            <w:pPr>
              <w:rPr>
                <w:i/>
              </w:rPr>
            </w:pPr>
          </w:p>
        </w:tc>
        <w:tc>
          <w:tcPr>
            <w:tcW w:w="5245" w:type="dxa"/>
          </w:tcPr>
          <w:p w:rsidR="0064682A" w:rsidRDefault="0064682A">
            <w:pPr>
              <w:rPr>
                <w:i/>
              </w:rPr>
            </w:pPr>
          </w:p>
        </w:tc>
      </w:tr>
    </w:tbl>
    <w:p w:rsidR="0064682A" w:rsidRDefault="0064682A">
      <w:pPr>
        <w:jc w:val="both"/>
        <w:rPr>
          <w:sz w:val="28"/>
        </w:rPr>
      </w:pPr>
    </w:p>
    <w:p w:rsidR="0064682A" w:rsidRDefault="0064682A">
      <w:pPr>
        <w:jc w:val="both"/>
        <w:rPr>
          <w:sz w:val="28"/>
        </w:rPr>
      </w:pP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t xml:space="preserve">В соответствии с Федеральным </w:t>
      </w:r>
      <w:hyperlink r:id="rId7" w:history="1">
        <w:r w:rsidRPr="00072358">
          <w:rPr>
            <w:sz w:val="26"/>
          </w:rPr>
          <w:t>законом</w:t>
        </w:r>
      </w:hyperlink>
      <w:r w:rsidRPr="00072358">
        <w:rPr>
          <w:sz w:val="26"/>
        </w:rPr>
        <w:t xml:space="preserve"> от 09.02.2009 </w:t>
      </w:r>
      <w:r>
        <w:rPr>
          <w:sz w:val="26"/>
        </w:rPr>
        <w:t>№ </w:t>
      </w:r>
      <w:r w:rsidRPr="00072358">
        <w:rPr>
          <w:sz w:val="26"/>
        </w:rPr>
        <w:t xml:space="preserve">8-ФЗ </w:t>
      </w:r>
      <w:r>
        <w:rPr>
          <w:sz w:val="26"/>
        </w:rPr>
        <w:t>"</w:t>
      </w:r>
      <w:r w:rsidRPr="00072358">
        <w:rPr>
          <w:sz w:val="26"/>
        </w:rPr>
        <w:t>Об</w:t>
      </w:r>
      <w:r>
        <w:rPr>
          <w:sz w:val="26"/>
        </w:rPr>
        <w:t> </w:t>
      </w:r>
      <w:r w:rsidRPr="00072358">
        <w:rPr>
          <w:sz w:val="26"/>
        </w:rPr>
        <w:t>обеспечении доступа к информации о деятельности государственных органов и органов местного самоуправления</w:t>
      </w:r>
      <w:r>
        <w:rPr>
          <w:sz w:val="26"/>
        </w:rPr>
        <w:t>"</w:t>
      </w:r>
      <w:r w:rsidRPr="00072358">
        <w:rPr>
          <w:sz w:val="26"/>
        </w:rPr>
        <w:t xml:space="preserve">, Правилами взимания платы за предоставление информации о деятельности государственных органов и органов местного самоуправления, утвержденных </w:t>
      </w:r>
      <w:r>
        <w:rPr>
          <w:sz w:val="26"/>
        </w:rPr>
        <w:t>п</w:t>
      </w:r>
      <w:r w:rsidRPr="00072358">
        <w:rPr>
          <w:sz w:val="26"/>
        </w:rPr>
        <w:t xml:space="preserve">остановлением Правительства Российской Федерации от 24.10.2011 </w:t>
      </w:r>
      <w:r>
        <w:rPr>
          <w:sz w:val="26"/>
        </w:rPr>
        <w:t>№ </w:t>
      </w:r>
      <w:r w:rsidRPr="00072358">
        <w:rPr>
          <w:sz w:val="26"/>
        </w:rPr>
        <w:t>860:</w:t>
      </w: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t xml:space="preserve">1. Утвердить </w:t>
      </w:r>
      <w:hyperlink w:anchor="Par26" w:history="1">
        <w:r w:rsidRPr="00072358">
          <w:rPr>
            <w:sz w:val="26"/>
          </w:rPr>
          <w:t>Порядок</w:t>
        </w:r>
      </w:hyperlink>
      <w:r w:rsidRPr="00072358">
        <w:rPr>
          <w:sz w:val="26"/>
        </w:rPr>
        <w:t xml:space="preserve"> передачи запрашиваемой информации о деятельности исполнительных органов государственной власти Тюменской области непосредственно пользователю информации (далее – Порядок) согласно приложению.</w:t>
      </w: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t>2. Исполнительным органам государственной власти Тюменской области при передаче запрашиваемой информации об их деятельности непосредственно пользователю информации руководствоваться настоящим Порядком.</w:t>
      </w: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t xml:space="preserve">3. Рекомендовать государственным органам Тюменской области (Счетной палате Тюменской области, Избирательной комиссии Тюменской области, Региональной энергетической комиссии Тюменской области, Ханты-Мансийского автономного округа, Ямало-Ненецкого автономного округа, управлению по обеспечению деятельности мировых судей Управления Судебного департамента в Тюменской области) при передаче запрашиваемой информации об их деятельности непосредственно пользователю информации руководствоваться настоящим </w:t>
      </w:r>
      <w:r>
        <w:rPr>
          <w:sz w:val="26"/>
        </w:rPr>
        <w:t>п</w:t>
      </w:r>
      <w:r w:rsidRPr="00072358">
        <w:rPr>
          <w:sz w:val="26"/>
        </w:rPr>
        <w:t>остановлением.</w:t>
      </w: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t xml:space="preserve">4. Рекомендовать органам местного самоуправления Тюменской области при утверждении Порядка передачи запрашиваемой информации об их деятельности непосредственно пользователю информации руководствоваться настоящим </w:t>
      </w:r>
      <w:r>
        <w:rPr>
          <w:sz w:val="26"/>
        </w:rPr>
        <w:t>п</w:t>
      </w:r>
      <w:r w:rsidRPr="00072358">
        <w:rPr>
          <w:sz w:val="26"/>
        </w:rPr>
        <w:t>остановлением.</w:t>
      </w:r>
    </w:p>
    <w:p w:rsidR="0064682A" w:rsidRPr="00072358" w:rsidRDefault="0064682A" w:rsidP="00072358">
      <w:pPr>
        <w:spacing w:after="120"/>
        <w:ind w:firstLine="567"/>
        <w:jc w:val="both"/>
        <w:rPr>
          <w:sz w:val="26"/>
        </w:rPr>
      </w:pPr>
      <w:r w:rsidRPr="00072358">
        <w:rPr>
          <w:sz w:val="26"/>
        </w:rPr>
        <w:lastRenderedPageBreak/>
        <w:t xml:space="preserve">5. Опубликовать настоящее постановление на Официальном портале органов государственной власти Тюменской области, разместив его в разделах Портала </w:t>
      </w:r>
      <w:r>
        <w:rPr>
          <w:sz w:val="26"/>
        </w:rPr>
        <w:t>"</w:t>
      </w:r>
      <w:r w:rsidRPr="00072358">
        <w:rPr>
          <w:sz w:val="26"/>
        </w:rPr>
        <w:t>Обращения граждан</w:t>
      </w:r>
      <w:r>
        <w:rPr>
          <w:sz w:val="26"/>
        </w:rPr>
        <w:t>"</w:t>
      </w:r>
      <w:r w:rsidRPr="00072358">
        <w:rPr>
          <w:sz w:val="26"/>
        </w:rPr>
        <w:t xml:space="preserve"> и </w:t>
      </w:r>
      <w:r>
        <w:rPr>
          <w:sz w:val="26"/>
        </w:rPr>
        <w:t>"</w:t>
      </w:r>
      <w:r w:rsidRPr="00072358">
        <w:rPr>
          <w:sz w:val="26"/>
        </w:rPr>
        <w:t>Личный прием</w:t>
      </w:r>
      <w:r>
        <w:rPr>
          <w:sz w:val="26"/>
        </w:rPr>
        <w:t>"</w:t>
      </w:r>
      <w:r w:rsidRPr="00072358">
        <w:rPr>
          <w:sz w:val="26"/>
        </w:rPr>
        <w:t>.</w:t>
      </w:r>
    </w:p>
    <w:p w:rsidR="0064682A" w:rsidRDefault="0064682A">
      <w:pPr>
        <w:spacing w:after="120"/>
        <w:ind w:firstLine="567"/>
        <w:jc w:val="both"/>
        <w:rPr>
          <w:sz w:val="26"/>
        </w:rPr>
      </w:pPr>
    </w:p>
    <w:p w:rsidR="0064682A" w:rsidRDefault="0064682A">
      <w:pPr>
        <w:ind w:firstLine="567"/>
        <w:jc w:val="both"/>
        <w:rPr>
          <w:sz w:val="28"/>
        </w:rPr>
      </w:pPr>
    </w:p>
    <w:p w:rsidR="0064682A" w:rsidRDefault="0064682A">
      <w:pPr>
        <w:ind w:firstLine="567"/>
        <w:jc w:val="both"/>
        <w:rPr>
          <w:sz w:val="28"/>
        </w:rPr>
      </w:pPr>
    </w:p>
    <w:p w:rsidR="0064682A" w:rsidRDefault="0064682A">
      <w:pPr>
        <w:rPr>
          <w:b/>
          <w:sz w:val="28"/>
        </w:rPr>
      </w:pPr>
      <w:r w:rsidRPr="00813415">
        <w:rPr>
          <w:sz w:val="28"/>
        </w:rPr>
        <w:t>Губернатор области</w:t>
      </w:r>
      <w:r w:rsidRPr="00813415">
        <w:rPr>
          <w:sz w:val="28"/>
        </w:rPr>
        <w:tab/>
      </w:r>
      <w:r w:rsidRPr="00813415">
        <w:rPr>
          <w:sz w:val="28"/>
        </w:rPr>
        <w:tab/>
      </w:r>
      <w:r w:rsidRPr="00813415">
        <w:rPr>
          <w:sz w:val="28"/>
        </w:rPr>
        <w:tab/>
      </w:r>
      <w:r>
        <w:rPr>
          <w:sz w:val="28"/>
        </w:rPr>
        <w:tab/>
      </w:r>
      <w:r w:rsidRPr="00813415">
        <w:rPr>
          <w:b/>
          <w:sz w:val="28"/>
        </w:rPr>
        <w:tab/>
      </w:r>
      <w:r w:rsidRPr="00813415">
        <w:rPr>
          <w:b/>
          <w:sz w:val="28"/>
        </w:rPr>
        <w:tab/>
      </w:r>
      <w:r w:rsidRPr="00813415">
        <w:rPr>
          <w:b/>
          <w:sz w:val="28"/>
        </w:rPr>
        <w:tab/>
      </w:r>
      <w:r w:rsidRPr="00813415">
        <w:rPr>
          <w:b/>
          <w:sz w:val="28"/>
        </w:rPr>
        <w:tab/>
        <w:t>В.В.</w:t>
      </w:r>
      <w:r>
        <w:rPr>
          <w:b/>
          <w:sz w:val="28"/>
        </w:rPr>
        <w:t xml:space="preserve"> </w:t>
      </w:r>
      <w:r w:rsidRPr="00813415">
        <w:rPr>
          <w:b/>
          <w:sz w:val="28"/>
        </w:rPr>
        <w:t>Якушев</w:t>
      </w:r>
    </w:p>
    <w:p w:rsidR="0064682A" w:rsidRDefault="0064682A">
      <w:pPr>
        <w:rPr>
          <w:b/>
          <w:sz w:val="28"/>
        </w:rPr>
      </w:pPr>
    </w:p>
    <w:p w:rsidR="0064682A" w:rsidRDefault="0064682A">
      <w:pPr>
        <w:sectPr w:rsidR="0064682A" w:rsidSect="00DE14E2">
          <w:headerReference w:type="default" r:id="rId8"/>
          <w:footerReference w:type="default" r:id="rId9"/>
          <w:footerReference w:type="first" r:id="rId10"/>
          <w:pgSz w:w="11906" w:h="16838" w:code="9"/>
          <w:pgMar w:top="426" w:right="567" w:bottom="1077" w:left="1701" w:header="397" w:footer="397" w:gutter="0"/>
          <w:cols w:space="720"/>
          <w:titlePg/>
          <w:docGrid w:linePitch="326"/>
        </w:sectPr>
      </w:pPr>
    </w:p>
    <w:tbl>
      <w:tblPr>
        <w:tblW w:w="9606" w:type="dxa"/>
        <w:tblLayout w:type="fixed"/>
        <w:tblLook w:val="0000"/>
      </w:tblPr>
      <w:tblGrid>
        <w:gridCol w:w="5070"/>
        <w:gridCol w:w="4536"/>
      </w:tblGrid>
      <w:tr w:rsidR="0064682A">
        <w:tc>
          <w:tcPr>
            <w:tcW w:w="5070" w:type="dxa"/>
          </w:tcPr>
          <w:p w:rsidR="0064682A" w:rsidRDefault="0064682A">
            <w:pPr>
              <w:spacing w:line="360" w:lineRule="auto"/>
              <w:rPr>
                <w:sz w:val="26"/>
              </w:rPr>
            </w:pPr>
          </w:p>
        </w:tc>
        <w:tc>
          <w:tcPr>
            <w:tcW w:w="4536" w:type="dxa"/>
          </w:tcPr>
          <w:p w:rsidR="0064682A" w:rsidRDefault="0064682A">
            <w:pPr>
              <w:spacing w:line="288" w:lineRule="auto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Приложение </w:t>
            </w:r>
          </w:p>
          <w:p w:rsidR="0064682A" w:rsidRDefault="0064682A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 постановлению Правительства </w:t>
            </w:r>
          </w:p>
          <w:p w:rsidR="0064682A" w:rsidRDefault="0064682A">
            <w:pPr>
              <w:spacing w:line="288" w:lineRule="auto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Тюменской области </w:t>
            </w:r>
          </w:p>
          <w:p w:rsidR="0064682A" w:rsidRDefault="0064682A">
            <w:pPr>
              <w:spacing w:line="360" w:lineRule="auto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 xml:space="preserve">от 30 августа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  <w:sz w:val="26"/>
                </w:rPr>
                <w:t>2012 г</w:t>
              </w:r>
            </w:smartTag>
            <w:r>
              <w:rPr>
                <w:b/>
                <w:sz w:val="26"/>
              </w:rPr>
              <w:t>.  № 319-п</w:t>
            </w:r>
          </w:p>
        </w:tc>
      </w:tr>
    </w:tbl>
    <w:p w:rsidR="0064682A" w:rsidRDefault="0064682A"/>
    <w:p w:rsidR="0064682A" w:rsidRDefault="00DB4076" w:rsidP="0007235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hyperlink w:anchor="Par26" w:history="1">
        <w:r w:rsidR="0064682A" w:rsidRPr="00E67EA9">
          <w:rPr>
            <w:b/>
            <w:color w:val="000000"/>
            <w:sz w:val="26"/>
            <w:szCs w:val="26"/>
          </w:rPr>
          <w:t>Порядок</w:t>
        </w:r>
      </w:hyperlink>
      <w:r w:rsidR="0064682A" w:rsidRPr="00E67EA9">
        <w:rPr>
          <w:b/>
          <w:color w:val="000000"/>
          <w:sz w:val="26"/>
          <w:szCs w:val="26"/>
        </w:rPr>
        <w:t xml:space="preserve"> </w:t>
      </w:r>
    </w:p>
    <w:p w:rsidR="0064682A" w:rsidRDefault="0064682A" w:rsidP="00072358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7C0C1B">
        <w:rPr>
          <w:b/>
          <w:color w:val="000000"/>
          <w:sz w:val="26"/>
          <w:szCs w:val="26"/>
        </w:rPr>
        <w:t xml:space="preserve">передачи </w:t>
      </w:r>
      <w:r>
        <w:rPr>
          <w:b/>
          <w:color w:val="000000"/>
          <w:sz w:val="26"/>
          <w:szCs w:val="26"/>
        </w:rPr>
        <w:t xml:space="preserve">запрашиваемой </w:t>
      </w:r>
      <w:r w:rsidRPr="007C0C1B">
        <w:rPr>
          <w:b/>
          <w:color w:val="000000"/>
          <w:sz w:val="26"/>
          <w:szCs w:val="26"/>
        </w:rPr>
        <w:t>информации о деятельности исполнительных органов государственной власти Тюменской области непосредственно пользователю информации</w:t>
      </w:r>
    </w:p>
    <w:p w:rsidR="0064682A" w:rsidRPr="00E867DD" w:rsidRDefault="0064682A" w:rsidP="00072358">
      <w:pPr>
        <w:widowControl w:val="0"/>
        <w:autoSpaceDE w:val="0"/>
        <w:autoSpaceDN w:val="0"/>
        <w:adjustRightInd w:val="0"/>
        <w:ind w:firstLine="540"/>
        <w:jc w:val="center"/>
        <w:rPr>
          <w:color w:val="000000"/>
          <w:sz w:val="16"/>
          <w:szCs w:val="16"/>
        </w:rPr>
      </w:pPr>
    </w:p>
    <w:p w:rsidR="0064682A" w:rsidRPr="00E67EA9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bookmarkStart w:id="0" w:name="Par32"/>
      <w:bookmarkEnd w:id="0"/>
      <w:r w:rsidRPr="00E67EA9">
        <w:rPr>
          <w:color w:val="000000"/>
          <w:sz w:val="26"/>
          <w:szCs w:val="26"/>
        </w:rPr>
        <w:t>1. Настоящий Порядок</w:t>
      </w:r>
      <w:r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 xml:space="preserve">определяет правила передачи непосредственно пользователю информации ответа на запрос, в котором содержится или к которому прилагается запрашиваемая им информация о деятельности Правительства Тюменской области и </w:t>
      </w:r>
      <w:r>
        <w:rPr>
          <w:color w:val="000000"/>
          <w:sz w:val="26"/>
          <w:szCs w:val="26"/>
        </w:rPr>
        <w:t xml:space="preserve">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 xml:space="preserve">Тюменской области, </w:t>
      </w:r>
      <w:r w:rsidRPr="00FC1207">
        <w:rPr>
          <w:color w:val="000000"/>
          <w:sz w:val="26"/>
          <w:szCs w:val="26"/>
        </w:rPr>
        <w:t>либо в котором</w:t>
      </w:r>
      <w:r>
        <w:rPr>
          <w:b/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 xml:space="preserve">в соответствии со </w:t>
      </w:r>
      <w:hyperlink r:id="rId11" w:history="1">
        <w:r w:rsidRPr="00E67EA9">
          <w:rPr>
            <w:color w:val="000000"/>
            <w:sz w:val="26"/>
            <w:szCs w:val="26"/>
          </w:rPr>
          <w:t>статьей 20</w:t>
        </w:r>
      </w:hyperlink>
      <w:r w:rsidRPr="00E67EA9">
        <w:rPr>
          <w:color w:val="000000"/>
          <w:sz w:val="26"/>
          <w:szCs w:val="26"/>
        </w:rPr>
        <w:t xml:space="preserve"> Федерального закона от 09.02.2009 </w:t>
      </w:r>
      <w:r>
        <w:rPr>
          <w:color w:val="000000"/>
          <w:sz w:val="26"/>
          <w:szCs w:val="26"/>
        </w:rPr>
        <w:t>№ </w:t>
      </w:r>
      <w:r w:rsidRPr="00E67EA9">
        <w:rPr>
          <w:color w:val="000000"/>
          <w:sz w:val="26"/>
          <w:szCs w:val="26"/>
        </w:rPr>
        <w:t xml:space="preserve">8-ФЗ </w:t>
      </w:r>
      <w:r>
        <w:rPr>
          <w:color w:val="000000"/>
          <w:sz w:val="26"/>
          <w:szCs w:val="26"/>
        </w:rPr>
        <w:t>"</w:t>
      </w:r>
      <w:r w:rsidRPr="00E67EA9">
        <w:rPr>
          <w:color w:val="000000"/>
          <w:sz w:val="26"/>
          <w:szCs w:val="26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color w:val="000000"/>
          <w:sz w:val="26"/>
          <w:szCs w:val="26"/>
        </w:rPr>
        <w:t>" (далее – Федеральный закон № 8-ФЗ)</w:t>
      </w:r>
      <w:r w:rsidRPr="00E67EA9">
        <w:rPr>
          <w:color w:val="000000"/>
          <w:sz w:val="26"/>
          <w:szCs w:val="26"/>
        </w:rPr>
        <w:t xml:space="preserve"> содержится мотивированный отказ в предоставлении информации.</w:t>
      </w:r>
    </w:p>
    <w:p w:rsidR="0064682A" w:rsidRPr="00E67EA9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2. </w:t>
      </w:r>
      <w:r w:rsidRPr="00E67EA9">
        <w:rPr>
          <w:color w:val="000000"/>
          <w:sz w:val="26"/>
          <w:szCs w:val="26"/>
        </w:rPr>
        <w:t xml:space="preserve">Понятия, используемые в настоящем Порядке, применяются в значении, установленном Федеральным </w:t>
      </w:r>
      <w:hyperlink r:id="rId12" w:history="1">
        <w:r w:rsidRPr="00E67EA9">
          <w:rPr>
            <w:color w:val="000000"/>
            <w:sz w:val="26"/>
            <w:szCs w:val="26"/>
          </w:rPr>
          <w:t>законом</w:t>
        </w:r>
      </w:hyperlink>
      <w:r w:rsidRPr="00E67EA9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>8-ФЗ</w:t>
      </w:r>
      <w:r>
        <w:rPr>
          <w:color w:val="000000"/>
          <w:sz w:val="26"/>
          <w:szCs w:val="26"/>
        </w:rPr>
        <w:t>.</w:t>
      </w:r>
    </w:p>
    <w:p w:rsidR="0064682A" w:rsidRPr="00E67EA9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3. </w:t>
      </w:r>
      <w:r w:rsidRPr="00E67EA9">
        <w:rPr>
          <w:color w:val="000000"/>
          <w:sz w:val="26"/>
          <w:szCs w:val="26"/>
        </w:rPr>
        <w:t xml:space="preserve">Пользователь информации, желающий получить запрашиваемую информацию непосредственно в указанных в </w:t>
      </w:r>
      <w:hyperlink w:anchor="Par32" w:history="1">
        <w:r w:rsidRPr="00E67EA9">
          <w:rPr>
            <w:color w:val="000000"/>
            <w:sz w:val="26"/>
            <w:szCs w:val="26"/>
          </w:rPr>
          <w:t>пункте 1</w:t>
        </w:r>
      </w:hyperlink>
      <w:r w:rsidRPr="00E67EA9">
        <w:rPr>
          <w:color w:val="000000"/>
          <w:sz w:val="26"/>
          <w:szCs w:val="26"/>
        </w:rPr>
        <w:t xml:space="preserve"> Порядка </w:t>
      </w:r>
      <w:r>
        <w:rPr>
          <w:color w:val="000000"/>
          <w:sz w:val="26"/>
          <w:szCs w:val="26"/>
        </w:rPr>
        <w:t>исполнительных органах государственной власти Тюменской области</w:t>
      </w:r>
      <w:r w:rsidRPr="00E67EA9">
        <w:rPr>
          <w:color w:val="000000"/>
          <w:sz w:val="26"/>
          <w:szCs w:val="26"/>
        </w:rPr>
        <w:t xml:space="preserve">, указывает </w:t>
      </w:r>
      <w:r w:rsidRPr="00FC1207">
        <w:rPr>
          <w:color w:val="000000"/>
          <w:sz w:val="26"/>
          <w:szCs w:val="26"/>
        </w:rPr>
        <w:t>это</w:t>
      </w:r>
      <w:r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>в запросе.</w:t>
      </w:r>
    </w:p>
    <w:p w:rsidR="0064682A" w:rsidRPr="00E67EA9" w:rsidRDefault="0064682A" w:rsidP="00DE14E2">
      <w:pPr>
        <w:autoSpaceDE w:val="0"/>
        <w:autoSpaceDN w:val="0"/>
        <w:adjustRightInd w:val="0"/>
        <w:spacing w:after="12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4. </w:t>
      </w:r>
      <w:r w:rsidRPr="00E67EA9">
        <w:rPr>
          <w:color w:val="000000"/>
          <w:sz w:val="26"/>
          <w:szCs w:val="26"/>
        </w:rPr>
        <w:t>Ответ на запрос информаци</w:t>
      </w:r>
      <w:r>
        <w:rPr>
          <w:color w:val="000000"/>
          <w:sz w:val="26"/>
          <w:szCs w:val="26"/>
        </w:rPr>
        <w:t xml:space="preserve">и о деятельности </w:t>
      </w:r>
      <w:r w:rsidRPr="00E67EA9">
        <w:rPr>
          <w:color w:val="000000"/>
          <w:sz w:val="26"/>
          <w:szCs w:val="26"/>
        </w:rPr>
        <w:t xml:space="preserve">Правительства Тюменской области и </w:t>
      </w:r>
      <w:r>
        <w:rPr>
          <w:color w:val="000000"/>
          <w:sz w:val="26"/>
          <w:szCs w:val="26"/>
        </w:rPr>
        <w:t xml:space="preserve">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>Тюменской области, в котором содержится или к которому прилагается запрашиваемая информация на бумажном носителе или в виде информации, записанной на компьютерное накопительное устройство (компьютерный жесткий диск, USB-накоп</w:t>
      </w:r>
      <w:r>
        <w:rPr>
          <w:color w:val="000000"/>
          <w:sz w:val="26"/>
          <w:szCs w:val="26"/>
        </w:rPr>
        <w:t xml:space="preserve">итель, дисковый массив и т.д.), </w:t>
      </w:r>
      <w:r w:rsidRPr="00E67EA9">
        <w:rPr>
          <w:color w:val="000000"/>
          <w:sz w:val="26"/>
          <w:szCs w:val="26"/>
        </w:rPr>
        <w:t xml:space="preserve">передается непосредственно пользователю информации в рабочие дни </w:t>
      </w:r>
      <w:r w:rsidRPr="00C84B03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>соответствии</w:t>
      </w:r>
      <w:r>
        <w:rPr>
          <w:color w:val="000000"/>
          <w:sz w:val="26"/>
          <w:szCs w:val="26"/>
        </w:rPr>
        <w:t xml:space="preserve"> с установленным режимом работы 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 xml:space="preserve">Тюменской </w:t>
      </w:r>
      <w:r>
        <w:rPr>
          <w:color w:val="000000"/>
          <w:sz w:val="26"/>
          <w:szCs w:val="26"/>
        </w:rPr>
        <w:t xml:space="preserve">области в порядке, установленном статьями 19 и 20 </w:t>
      </w:r>
      <w:r w:rsidRPr="00E67EA9">
        <w:rPr>
          <w:color w:val="000000"/>
          <w:sz w:val="26"/>
          <w:szCs w:val="26"/>
        </w:rPr>
        <w:t>Федеральн</w:t>
      </w:r>
      <w:r>
        <w:rPr>
          <w:color w:val="000000"/>
          <w:sz w:val="26"/>
          <w:szCs w:val="26"/>
        </w:rPr>
        <w:t>ого</w:t>
      </w:r>
      <w:r w:rsidRPr="00E67EA9">
        <w:rPr>
          <w:color w:val="000000"/>
          <w:sz w:val="26"/>
          <w:szCs w:val="26"/>
        </w:rPr>
        <w:t xml:space="preserve"> </w:t>
      </w:r>
      <w:hyperlink r:id="rId13" w:history="1">
        <w:r w:rsidRPr="00E67EA9">
          <w:rPr>
            <w:color w:val="000000"/>
            <w:sz w:val="26"/>
            <w:szCs w:val="26"/>
          </w:rPr>
          <w:t>закон</w:t>
        </w:r>
        <w:r>
          <w:rPr>
            <w:color w:val="000000"/>
            <w:sz w:val="26"/>
            <w:szCs w:val="26"/>
          </w:rPr>
          <w:t>а</w:t>
        </w:r>
      </w:hyperlink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№ </w:t>
      </w:r>
      <w:r w:rsidRPr="00E67EA9">
        <w:rPr>
          <w:color w:val="000000"/>
          <w:sz w:val="26"/>
          <w:szCs w:val="26"/>
        </w:rPr>
        <w:t>8-ФЗ</w:t>
      </w:r>
      <w:r>
        <w:rPr>
          <w:color w:val="000000"/>
          <w:sz w:val="26"/>
          <w:szCs w:val="26"/>
        </w:rPr>
        <w:t>.</w:t>
      </w:r>
    </w:p>
    <w:p w:rsidR="0064682A" w:rsidRPr="00E67EA9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5. </w:t>
      </w:r>
      <w:r w:rsidRPr="00E67EA9">
        <w:rPr>
          <w:color w:val="000000"/>
          <w:sz w:val="26"/>
          <w:szCs w:val="26"/>
        </w:rPr>
        <w:t xml:space="preserve">Ответ на запрос пользователя информации в адрес </w:t>
      </w:r>
      <w:r>
        <w:rPr>
          <w:color w:val="000000"/>
          <w:sz w:val="26"/>
          <w:szCs w:val="26"/>
        </w:rPr>
        <w:t xml:space="preserve">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>Тюменской области, в котором содержится или к которому прилагается запрашиваемая информация на бумажном носителе или в виде информации, записанной на компьютерное накопительное устройство (компьютерный жесткий диск, USB-накопитель, дисковый массив и т.д.), передается пользователю информации непосредственно в помещениях структурных подразделений указанных органов</w:t>
      </w:r>
      <w:r>
        <w:rPr>
          <w:color w:val="000000"/>
          <w:sz w:val="26"/>
          <w:szCs w:val="26"/>
        </w:rPr>
        <w:t>,</w:t>
      </w:r>
      <w:r w:rsidRPr="00E67EA9">
        <w:rPr>
          <w:color w:val="000000"/>
          <w:sz w:val="26"/>
          <w:szCs w:val="26"/>
        </w:rPr>
        <w:t xml:space="preserve"> к функциям которых относится непосредственная работа с обращениями граждан и организаций, почтовой корреспонденци</w:t>
      </w:r>
      <w:r>
        <w:rPr>
          <w:color w:val="000000"/>
          <w:sz w:val="26"/>
          <w:szCs w:val="26"/>
        </w:rPr>
        <w:t>ей</w:t>
      </w:r>
      <w:r w:rsidRPr="005F5B7B"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>либо</w:t>
      </w:r>
      <w:r>
        <w:rPr>
          <w:color w:val="000000"/>
          <w:sz w:val="26"/>
          <w:szCs w:val="26"/>
        </w:rPr>
        <w:t>, в случае отсутствия вышеуказанных структурных подразделений,</w:t>
      </w:r>
      <w:r w:rsidRPr="005F5B7B">
        <w:rPr>
          <w:color w:val="000000"/>
          <w:sz w:val="26"/>
          <w:szCs w:val="26"/>
        </w:rPr>
        <w:t xml:space="preserve"> </w:t>
      </w:r>
      <w:r w:rsidRPr="00E67EA9">
        <w:rPr>
          <w:color w:val="000000"/>
          <w:sz w:val="26"/>
          <w:szCs w:val="26"/>
        </w:rPr>
        <w:t xml:space="preserve">в приемных руководителей </w:t>
      </w:r>
      <w:r>
        <w:rPr>
          <w:color w:val="000000"/>
          <w:sz w:val="26"/>
          <w:szCs w:val="26"/>
        </w:rPr>
        <w:t xml:space="preserve">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>Тюменской области</w:t>
      </w:r>
      <w:r>
        <w:rPr>
          <w:color w:val="000000"/>
          <w:sz w:val="26"/>
          <w:szCs w:val="26"/>
        </w:rPr>
        <w:t>.</w:t>
      </w:r>
    </w:p>
    <w:p w:rsidR="0064682A" w:rsidRPr="00DE14E2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pacing w:val="-1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6. Пользователь информации </w:t>
      </w:r>
      <w:r w:rsidRPr="00E67EA9">
        <w:rPr>
          <w:color w:val="000000"/>
          <w:sz w:val="26"/>
          <w:szCs w:val="26"/>
        </w:rPr>
        <w:t xml:space="preserve">уведомляется о </w:t>
      </w:r>
      <w:r w:rsidRPr="0003205A">
        <w:rPr>
          <w:color w:val="000000"/>
          <w:sz w:val="26"/>
          <w:szCs w:val="26"/>
        </w:rPr>
        <w:t xml:space="preserve">возможности непосредственного получения </w:t>
      </w:r>
      <w:r>
        <w:rPr>
          <w:color w:val="000000"/>
          <w:sz w:val="26"/>
          <w:szCs w:val="26"/>
        </w:rPr>
        <w:t xml:space="preserve">запрашиваемой им информации </w:t>
      </w:r>
      <w:r w:rsidRPr="00E67EA9">
        <w:rPr>
          <w:color w:val="000000"/>
          <w:sz w:val="26"/>
          <w:szCs w:val="26"/>
        </w:rPr>
        <w:t xml:space="preserve">служащими </w:t>
      </w:r>
      <w:r>
        <w:rPr>
          <w:color w:val="000000"/>
          <w:sz w:val="26"/>
          <w:szCs w:val="26"/>
        </w:rPr>
        <w:t xml:space="preserve">исполнительных органов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власти Тюменской области</w:t>
      </w:r>
      <w:r w:rsidRPr="00E67EA9">
        <w:rPr>
          <w:color w:val="000000"/>
          <w:sz w:val="26"/>
          <w:szCs w:val="26"/>
        </w:rPr>
        <w:t xml:space="preserve"> согласно контактной информации, указанной в запросе пользователя </w:t>
      </w:r>
      <w:r w:rsidRPr="00DE14E2">
        <w:rPr>
          <w:color w:val="000000"/>
          <w:spacing w:val="-2"/>
          <w:sz w:val="26"/>
          <w:szCs w:val="26"/>
        </w:rPr>
        <w:t xml:space="preserve">информации в соответствии </w:t>
      </w:r>
      <w:r w:rsidRPr="00DE14E2">
        <w:rPr>
          <w:color w:val="000000"/>
          <w:spacing w:val="-10"/>
          <w:sz w:val="26"/>
          <w:szCs w:val="26"/>
        </w:rPr>
        <w:t xml:space="preserve">с </w:t>
      </w:r>
      <w:hyperlink r:id="rId14" w:history="1">
        <w:r w:rsidRPr="00DE14E2">
          <w:rPr>
            <w:color w:val="000000"/>
            <w:spacing w:val="-2"/>
            <w:sz w:val="26"/>
            <w:szCs w:val="26"/>
          </w:rPr>
          <w:t>пунктом</w:t>
        </w:r>
        <w:r w:rsidRPr="00DE14E2">
          <w:rPr>
            <w:color w:val="000000"/>
            <w:spacing w:val="-10"/>
            <w:sz w:val="26"/>
            <w:szCs w:val="26"/>
          </w:rPr>
          <w:t xml:space="preserve"> 2 статьи 18</w:t>
        </w:r>
      </w:hyperlink>
      <w:r w:rsidRPr="00DE14E2">
        <w:rPr>
          <w:color w:val="000000"/>
          <w:spacing w:val="-2"/>
          <w:sz w:val="26"/>
          <w:szCs w:val="26"/>
        </w:rPr>
        <w:t xml:space="preserve"> Федерального закона </w:t>
      </w:r>
      <w:r w:rsidRPr="00DE14E2">
        <w:rPr>
          <w:color w:val="000000"/>
          <w:spacing w:val="-10"/>
          <w:sz w:val="26"/>
          <w:szCs w:val="26"/>
        </w:rPr>
        <w:t>№ 8-ФЗ.</w:t>
      </w:r>
    </w:p>
    <w:p w:rsidR="0064682A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Пользователю информации сообщается почтовый адрес исполнительного органа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Тюменской области, где можно получить запрашиваемую им информацию, а также фамилия, имя и отчество (при наличии), контактный телефон и номер кабинета служащего исполнительного органа </w:t>
      </w:r>
      <w:r w:rsidRPr="00E67EA9">
        <w:rPr>
          <w:color w:val="000000"/>
          <w:sz w:val="26"/>
          <w:szCs w:val="26"/>
        </w:rPr>
        <w:t>государственн</w:t>
      </w:r>
      <w:r>
        <w:rPr>
          <w:color w:val="000000"/>
          <w:sz w:val="26"/>
          <w:szCs w:val="26"/>
        </w:rPr>
        <w:t>ой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власти </w:t>
      </w:r>
      <w:r w:rsidRPr="00E67EA9">
        <w:rPr>
          <w:color w:val="000000"/>
          <w:sz w:val="26"/>
          <w:szCs w:val="26"/>
        </w:rPr>
        <w:t>Тюменской области</w:t>
      </w:r>
      <w:r>
        <w:rPr>
          <w:color w:val="000000"/>
          <w:sz w:val="26"/>
          <w:szCs w:val="26"/>
        </w:rPr>
        <w:t>, ответственного за передачу пользователю информации запрашиваемой им информации.</w:t>
      </w:r>
    </w:p>
    <w:p w:rsidR="0064682A" w:rsidRPr="00E67EA9" w:rsidRDefault="0064682A" w:rsidP="00DE14E2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7. </w:t>
      </w:r>
      <w:r w:rsidRPr="00E67EA9">
        <w:rPr>
          <w:color w:val="000000"/>
          <w:sz w:val="26"/>
          <w:szCs w:val="26"/>
        </w:rPr>
        <w:t xml:space="preserve">Запрашиваемая информация, не востребованная пользователем информации в течение </w:t>
      </w:r>
      <w:r>
        <w:rPr>
          <w:color w:val="000000"/>
          <w:sz w:val="26"/>
          <w:szCs w:val="26"/>
        </w:rPr>
        <w:t>30</w:t>
      </w:r>
      <w:r w:rsidRPr="00E67EA9">
        <w:rPr>
          <w:color w:val="000000"/>
          <w:sz w:val="26"/>
          <w:szCs w:val="26"/>
        </w:rPr>
        <w:t xml:space="preserve"> дней со дня </w:t>
      </w:r>
      <w:r>
        <w:rPr>
          <w:color w:val="000000"/>
          <w:sz w:val="26"/>
          <w:szCs w:val="26"/>
        </w:rPr>
        <w:t>регистрации запроса пользователя информации о предоставлении информации</w:t>
      </w:r>
      <w:r w:rsidRPr="00E67EA9">
        <w:rPr>
          <w:color w:val="000000"/>
          <w:sz w:val="26"/>
          <w:szCs w:val="26"/>
        </w:rPr>
        <w:t>, направляется пользователю информации по почтовому адресу и (или) адресу электронной почты, указанным в запросе пользователем информации для направления ответа на запрос</w:t>
      </w:r>
      <w:r>
        <w:rPr>
          <w:color w:val="000000"/>
          <w:sz w:val="26"/>
          <w:szCs w:val="26"/>
        </w:rPr>
        <w:t xml:space="preserve">, в порядке, установленном </w:t>
      </w:r>
      <w:r w:rsidRPr="00E67EA9">
        <w:rPr>
          <w:color w:val="000000"/>
          <w:sz w:val="26"/>
          <w:szCs w:val="26"/>
        </w:rPr>
        <w:t>Правил</w:t>
      </w:r>
      <w:r>
        <w:rPr>
          <w:color w:val="000000"/>
          <w:sz w:val="26"/>
          <w:szCs w:val="26"/>
        </w:rPr>
        <w:t>ами</w:t>
      </w:r>
      <w:r w:rsidRPr="00E67EA9">
        <w:rPr>
          <w:color w:val="000000"/>
          <w:sz w:val="26"/>
          <w:szCs w:val="26"/>
        </w:rPr>
        <w:t xml:space="preserve"> взимания платы за предоставление информации о деятельности государственных органов и органов местн</w:t>
      </w:r>
      <w:r>
        <w:rPr>
          <w:color w:val="000000"/>
          <w:sz w:val="26"/>
          <w:szCs w:val="26"/>
        </w:rPr>
        <w:t>ого самоуправления, утвержденными</w:t>
      </w:r>
      <w:r w:rsidRPr="00E67EA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п</w:t>
      </w:r>
      <w:r w:rsidRPr="00E67EA9">
        <w:rPr>
          <w:color w:val="000000"/>
          <w:sz w:val="26"/>
          <w:szCs w:val="26"/>
        </w:rPr>
        <w:t>остановлением Правительства Российск</w:t>
      </w:r>
      <w:r>
        <w:rPr>
          <w:color w:val="000000"/>
          <w:sz w:val="26"/>
          <w:szCs w:val="26"/>
        </w:rPr>
        <w:t>ой Федерации от 24.10.2011 № 860</w:t>
      </w:r>
      <w:r w:rsidRPr="00E67EA9">
        <w:rPr>
          <w:color w:val="000000"/>
          <w:sz w:val="26"/>
          <w:szCs w:val="26"/>
        </w:rPr>
        <w:t>.</w:t>
      </w:r>
    </w:p>
    <w:p w:rsidR="0064682A" w:rsidRDefault="0064682A" w:rsidP="00072358">
      <w:r>
        <w:t xml:space="preserve"> </w:t>
      </w:r>
    </w:p>
    <w:p w:rsidR="0064682A" w:rsidRDefault="0064682A"/>
    <w:sectPr w:rsidR="0064682A" w:rsidSect="00DE14E2">
      <w:pgSz w:w="11906" w:h="16838" w:code="9"/>
      <w:pgMar w:top="567" w:right="567" w:bottom="1418" w:left="1701" w:header="397" w:footer="39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DE" w:rsidRDefault="00296ADE">
      <w:r>
        <w:separator/>
      </w:r>
    </w:p>
  </w:endnote>
  <w:endnote w:type="continuationSeparator" w:id="0">
    <w:p w:rsidR="00296ADE" w:rsidRDefault="00296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82A" w:rsidRDefault="0064682A">
    <w:pPr>
      <w:pStyle w:val="a5"/>
      <w:rPr>
        <w:rFonts w:ascii="Times New Roman" w:hAnsi="Times New Roman"/>
        <w:sz w:val="12"/>
      </w:rPr>
    </w:pPr>
    <w:r>
      <w:rPr>
        <w:rFonts w:ascii="Times New Roman" w:hAnsi="Times New Roman"/>
        <w:snapToGrid w:val="0"/>
        <w:sz w:val="12"/>
      </w:rPr>
      <w:t xml:space="preserve">2005© </w:t>
    </w:r>
    <w:r w:rsidR="00DB4076">
      <w:rPr>
        <w:rFonts w:ascii="Times New Roman" w:hAnsi="Times New Roman"/>
        <w:snapToGrid w:val="0"/>
        <w:sz w:val="12"/>
      </w:rPr>
      <w:fldChar w:fldCharType="begin"/>
    </w:r>
    <w:r>
      <w:rPr>
        <w:rFonts w:ascii="Times New Roman" w:hAnsi="Times New Roman"/>
        <w:snapToGrid w:val="0"/>
        <w:sz w:val="12"/>
      </w:rPr>
      <w:instrText xml:space="preserve"> FILENAME </w:instrText>
    </w:r>
    <w:r w:rsidR="00DB4076">
      <w:rPr>
        <w:rFonts w:ascii="Times New Roman" w:hAnsi="Times New Roman"/>
        <w:snapToGrid w:val="0"/>
        <w:sz w:val="12"/>
      </w:rPr>
      <w:fldChar w:fldCharType="separate"/>
    </w:r>
    <w:r w:rsidR="005857FD">
      <w:rPr>
        <w:rFonts w:ascii="Times New Roman" w:hAnsi="Times New Roman"/>
        <w:noProof/>
        <w:snapToGrid w:val="0"/>
        <w:sz w:val="12"/>
      </w:rPr>
      <w:t>Постановление Правительства №319-п от 30.08.2012 (5938095 v1)</w:t>
    </w:r>
    <w:r w:rsidR="00DB4076">
      <w:rPr>
        <w:rFonts w:ascii="Times New Roman" w:hAnsi="Times New Roman"/>
        <w:snapToGrid w:val="0"/>
        <w:sz w:val="1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82A" w:rsidRPr="00557B48" w:rsidRDefault="00DB4076">
    <w:pPr>
      <w:pStyle w:val="a5"/>
      <w:rPr>
        <w:sz w:val="16"/>
        <w:szCs w:val="16"/>
      </w:rPr>
    </w:pPr>
    <w:fldSimple w:instr=" FILENAME   \* MERGEFORMAT ">
      <w:r w:rsidR="005857FD" w:rsidRPr="005857FD">
        <w:rPr>
          <w:noProof/>
          <w:sz w:val="16"/>
          <w:szCs w:val="16"/>
        </w:rPr>
        <w:t>Постановление Правительства №319-п от 30.08.2012 (5938095 v1)</w:t>
      </w:r>
    </w:fldSimple>
  </w:p>
  <w:p w:rsidR="0064682A" w:rsidRDefault="006468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DE" w:rsidRDefault="00296ADE">
      <w:r>
        <w:separator/>
      </w:r>
    </w:p>
  </w:footnote>
  <w:footnote w:type="continuationSeparator" w:id="0">
    <w:p w:rsidR="00296ADE" w:rsidRDefault="00296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82A" w:rsidRDefault="00DB4076">
    <w:pPr>
      <w:pStyle w:val="a3"/>
      <w:jc w:val="center"/>
    </w:pPr>
    <w:r>
      <w:fldChar w:fldCharType="begin"/>
    </w:r>
    <w:r w:rsidR="0043132B">
      <w:instrText>PAGE   \* MERGEFORMAT</w:instrText>
    </w:r>
    <w:r>
      <w:fldChar w:fldCharType="separate"/>
    </w:r>
    <w:r w:rsidR="007759F5">
      <w:rPr>
        <w:noProof/>
      </w:rPr>
      <w:t>2</w:t>
    </w:r>
    <w:r>
      <w:rPr>
        <w:noProof/>
      </w:rPr>
      <w:fldChar w:fldCharType="end"/>
    </w:r>
  </w:p>
  <w:p w:rsidR="0064682A" w:rsidRDefault="006468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358"/>
    <w:rsid w:val="0003205A"/>
    <w:rsid w:val="000448E3"/>
    <w:rsid w:val="00056C6B"/>
    <w:rsid w:val="00070B50"/>
    <w:rsid w:val="00072358"/>
    <w:rsid w:val="000752C1"/>
    <w:rsid w:val="0008559E"/>
    <w:rsid w:val="00091536"/>
    <w:rsid w:val="000A6D57"/>
    <w:rsid w:val="000C1F06"/>
    <w:rsid w:val="000C520C"/>
    <w:rsid w:val="000C6DA2"/>
    <w:rsid w:val="000F3AAB"/>
    <w:rsid w:val="00110E16"/>
    <w:rsid w:val="0011234A"/>
    <w:rsid w:val="001225FD"/>
    <w:rsid w:val="00143039"/>
    <w:rsid w:val="00173C5E"/>
    <w:rsid w:val="00176D82"/>
    <w:rsid w:val="00187789"/>
    <w:rsid w:val="00192F73"/>
    <w:rsid w:val="00196A1D"/>
    <w:rsid w:val="00197A35"/>
    <w:rsid w:val="001D5297"/>
    <w:rsid w:val="001E47A2"/>
    <w:rsid w:val="001F429B"/>
    <w:rsid w:val="002057FF"/>
    <w:rsid w:val="00217B39"/>
    <w:rsid w:val="00230062"/>
    <w:rsid w:val="00236A13"/>
    <w:rsid w:val="0023733A"/>
    <w:rsid w:val="00251302"/>
    <w:rsid w:val="00253811"/>
    <w:rsid w:val="00262309"/>
    <w:rsid w:val="00271F39"/>
    <w:rsid w:val="00273143"/>
    <w:rsid w:val="00276B4C"/>
    <w:rsid w:val="00281BE2"/>
    <w:rsid w:val="002843C2"/>
    <w:rsid w:val="00296ADE"/>
    <w:rsid w:val="002B0D4A"/>
    <w:rsid w:val="002C1F3D"/>
    <w:rsid w:val="002D4DF9"/>
    <w:rsid w:val="002D5EA1"/>
    <w:rsid w:val="002E0793"/>
    <w:rsid w:val="002E10E6"/>
    <w:rsid w:val="002F0448"/>
    <w:rsid w:val="00304853"/>
    <w:rsid w:val="0030600F"/>
    <w:rsid w:val="0032049F"/>
    <w:rsid w:val="00322744"/>
    <w:rsid w:val="00355600"/>
    <w:rsid w:val="0035577B"/>
    <w:rsid w:val="003613F5"/>
    <w:rsid w:val="00377A7C"/>
    <w:rsid w:val="003A086C"/>
    <w:rsid w:val="003A5C0D"/>
    <w:rsid w:val="003B08E6"/>
    <w:rsid w:val="003B2BA2"/>
    <w:rsid w:val="003B3243"/>
    <w:rsid w:val="003E4DF1"/>
    <w:rsid w:val="00416E1D"/>
    <w:rsid w:val="004247D4"/>
    <w:rsid w:val="0043132B"/>
    <w:rsid w:val="00451E01"/>
    <w:rsid w:val="004604B0"/>
    <w:rsid w:val="00467DCD"/>
    <w:rsid w:val="004728FC"/>
    <w:rsid w:val="004735BC"/>
    <w:rsid w:val="00484439"/>
    <w:rsid w:val="004A5319"/>
    <w:rsid w:val="004D0E48"/>
    <w:rsid w:val="004D55FA"/>
    <w:rsid w:val="004E11BC"/>
    <w:rsid w:val="004E68CB"/>
    <w:rsid w:val="00500FB9"/>
    <w:rsid w:val="0050447F"/>
    <w:rsid w:val="005209F6"/>
    <w:rsid w:val="00531809"/>
    <w:rsid w:val="00540CC4"/>
    <w:rsid w:val="00541CB2"/>
    <w:rsid w:val="0054732A"/>
    <w:rsid w:val="00551F1A"/>
    <w:rsid w:val="00557B48"/>
    <w:rsid w:val="005639A1"/>
    <w:rsid w:val="005644C3"/>
    <w:rsid w:val="0057540D"/>
    <w:rsid w:val="00581895"/>
    <w:rsid w:val="005857FD"/>
    <w:rsid w:val="005865CB"/>
    <w:rsid w:val="005A0964"/>
    <w:rsid w:val="005A0E28"/>
    <w:rsid w:val="005A3BD2"/>
    <w:rsid w:val="005B0885"/>
    <w:rsid w:val="005B3292"/>
    <w:rsid w:val="005D4A69"/>
    <w:rsid w:val="005F5B7B"/>
    <w:rsid w:val="00603D4D"/>
    <w:rsid w:val="00605512"/>
    <w:rsid w:val="00606DD8"/>
    <w:rsid w:val="00610820"/>
    <w:rsid w:val="006364E9"/>
    <w:rsid w:val="0064198C"/>
    <w:rsid w:val="0064309C"/>
    <w:rsid w:val="0064682A"/>
    <w:rsid w:val="00662C92"/>
    <w:rsid w:val="00681B69"/>
    <w:rsid w:val="006A12D6"/>
    <w:rsid w:val="006A2C6C"/>
    <w:rsid w:val="006A3E22"/>
    <w:rsid w:val="006B299D"/>
    <w:rsid w:val="006D5D3C"/>
    <w:rsid w:val="006D6428"/>
    <w:rsid w:val="006E16D9"/>
    <w:rsid w:val="006F0187"/>
    <w:rsid w:val="006F526F"/>
    <w:rsid w:val="00702746"/>
    <w:rsid w:val="0070346B"/>
    <w:rsid w:val="007042E0"/>
    <w:rsid w:val="00731A0B"/>
    <w:rsid w:val="00750B78"/>
    <w:rsid w:val="00761188"/>
    <w:rsid w:val="00766EBB"/>
    <w:rsid w:val="007757E7"/>
    <w:rsid w:val="007759F5"/>
    <w:rsid w:val="007836F6"/>
    <w:rsid w:val="00792C46"/>
    <w:rsid w:val="007B4723"/>
    <w:rsid w:val="007B7C7A"/>
    <w:rsid w:val="007B7D38"/>
    <w:rsid w:val="007C0C1B"/>
    <w:rsid w:val="007C2D07"/>
    <w:rsid w:val="007C412D"/>
    <w:rsid w:val="007D4DEA"/>
    <w:rsid w:val="007D6965"/>
    <w:rsid w:val="007F2CA3"/>
    <w:rsid w:val="007F56FA"/>
    <w:rsid w:val="00800320"/>
    <w:rsid w:val="00810AFF"/>
    <w:rsid w:val="00813415"/>
    <w:rsid w:val="00831E9A"/>
    <w:rsid w:val="00832A74"/>
    <w:rsid w:val="008412C6"/>
    <w:rsid w:val="00850EF0"/>
    <w:rsid w:val="008612C8"/>
    <w:rsid w:val="00861843"/>
    <w:rsid w:val="00880429"/>
    <w:rsid w:val="008B425F"/>
    <w:rsid w:val="008C28A3"/>
    <w:rsid w:val="008C4FBD"/>
    <w:rsid w:val="008D3B3A"/>
    <w:rsid w:val="008D7139"/>
    <w:rsid w:val="008D7394"/>
    <w:rsid w:val="008D7E82"/>
    <w:rsid w:val="008E10AE"/>
    <w:rsid w:val="008E29C6"/>
    <w:rsid w:val="00910E46"/>
    <w:rsid w:val="00916FC7"/>
    <w:rsid w:val="00925982"/>
    <w:rsid w:val="00931A67"/>
    <w:rsid w:val="00935828"/>
    <w:rsid w:val="00951E83"/>
    <w:rsid w:val="00951EEA"/>
    <w:rsid w:val="00956466"/>
    <w:rsid w:val="0096105F"/>
    <w:rsid w:val="00977492"/>
    <w:rsid w:val="009861A6"/>
    <w:rsid w:val="00997CBC"/>
    <w:rsid w:val="009A28F3"/>
    <w:rsid w:val="009C2671"/>
    <w:rsid w:val="009C3F60"/>
    <w:rsid w:val="009E0D26"/>
    <w:rsid w:val="009E5E18"/>
    <w:rsid w:val="00A01A1B"/>
    <w:rsid w:val="00A16AC5"/>
    <w:rsid w:val="00A17442"/>
    <w:rsid w:val="00A224EC"/>
    <w:rsid w:val="00A26F23"/>
    <w:rsid w:val="00A30B75"/>
    <w:rsid w:val="00A31244"/>
    <w:rsid w:val="00A3572C"/>
    <w:rsid w:val="00A44738"/>
    <w:rsid w:val="00A4656A"/>
    <w:rsid w:val="00A47BE0"/>
    <w:rsid w:val="00A607A7"/>
    <w:rsid w:val="00A772C8"/>
    <w:rsid w:val="00A8529A"/>
    <w:rsid w:val="00A927D0"/>
    <w:rsid w:val="00AA31D3"/>
    <w:rsid w:val="00AC1096"/>
    <w:rsid w:val="00AC70F1"/>
    <w:rsid w:val="00AD2F0A"/>
    <w:rsid w:val="00AD319A"/>
    <w:rsid w:val="00AE138A"/>
    <w:rsid w:val="00AE61EB"/>
    <w:rsid w:val="00B05C4D"/>
    <w:rsid w:val="00B203A8"/>
    <w:rsid w:val="00B41534"/>
    <w:rsid w:val="00B46E8F"/>
    <w:rsid w:val="00B50674"/>
    <w:rsid w:val="00B509D9"/>
    <w:rsid w:val="00B56252"/>
    <w:rsid w:val="00B61527"/>
    <w:rsid w:val="00B8184E"/>
    <w:rsid w:val="00B85369"/>
    <w:rsid w:val="00B97712"/>
    <w:rsid w:val="00BA041A"/>
    <w:rsid w:val="00BD1291"/>
    <w:rsid w:val="00BD3DB9"/>
    <w:rsid w:val="00BD4B9A"/>
    <w:rsid w:val="00BE7EA9"/>
    <w:rsid w:val="00C14BA4"/>
    <w:rsid w:val="00C24F07"/>
    <w:rsid w:val="00C27D58"/>
    <w:rsid w:val="00C54332"/>
    <w:rsid w:val="00C723ED"/>
    <w:rsid w:val="00C82262"/>
    <w:rsid w:val="00C84B03"/>
    <w:rsid w:val="00C87B9E"/>
    <w:rsid w:val="00C95106"/>
    <w:rsid w:val="00CA32BE"/>
    <w:rsid w:val="00CB1C0A"/>
    <w:rsid w:val="00CB5AB4"/>
    <w:rsid w:val="00CC2368"/>
    <w:rsid w:val="00CD5DB2"/>
    <w:rsid w:val="00CD6BA2"/>
    <w:rsid w:val="00CD6C02"/>
    <w:rsid w:val="00CE2CB0"/>
    <w:rsid w:val="00D010C9"/>
    <w:rsid w:val="00D05AD7"/>
    <w:rsid w:val="00D26A8C"/>
    <w:rsid w:val="00D31AD6"/>
    <w:rsid w:val="00D35ED4"/>
    <w:rsid w:val="00D40424"/>
    <w:rsid w:val="00D53BA6"/>
    <w:rsid w:val="00D54264"/>
    <w:rsid w:val="00D54995"/>
    <w:rsid w:val="00D61657"/>
    <w:rsid w:val="00D81A1B"/>
    <w:rsid w:val="00D969F7"/>
    <w:rsid w:val="00DA6278"/>
    <w:rsid w:val="00DB1FC7"/>
    <w:rsid w:val="00DB4076"/>
    <w:rsid w:val="00DB7228"/>
    <w:rsid w:val="00DC4671"/>
    <w:rsid w:val="00DE14E2"/>
    <w:rsid w:val="00DE2ED4"/>
    <w:rsid w:val="00DF4FDE"/>
    <w:rsid w:val="00DF58BF"/>
    <w:rsid w:val="00DF678D"/>
    <w:rsid w:val="00E001EF"/>
    <w:rsid w:val="00E1173F"/>
    <w:rsid w:val="00E216F6"/>
    <w:rsid w:val="00E3545F"/>
    <w:rsid w:val="00E35C35"/>
    <w:rsid w:val="00E37E96"/>
    <w:rsid w:val="00E608ED"/>
    <w:rsid w:val="00E67EA9"/>
    <w:rsid w:val="00E8478C"/>
    <w:rsid w:val="00E867DD"/>
    <w:rsid w:val="00E86B07"/>
    <w:rsid w:val="00E87D8C"/>
    <w:rsid w:val="00E92199"/>
    <w:rsid w:val="00EB7AE7"/>
    <w:rsid w:val="00EC5543"/>
    <w:rsid w:val="00EC77E0"/>
    <w:rsid w:val="00EE76B6"/>
    <w:rsid w:val="00EF7757"/>
    <w:rsid w:val="00F149D0"/>
    <w:rsid w:val="00F4531C"/>
    <w:rsid w:val="00F457E1"/>
    <w:rsid w:val="00F46A9D"/>
    <w:rsid w:val="00F50CF1"/>
    <w:rsid w:val="00F55386"/>
    <w:rsid w:val="00F7666F"/>
    <w:rsid w:val="00F8415A"/>
    <w:rsid w:val="00F86BC7"/>
    <w:rsid w:val="00FA38A6"/>
    <w:rsid w:val="00FA623E"/>
    <w:rsid w:val="00FB0A65"/>
    <w:rsid w:val="00FB22CC"/>
    <w:rsid w:val="00FB77ED"/>
    <w:rsid w:val="00FC1207"/>
    <w:rsid w:val="00FD02E0"/>
    <w:rsid w:val="00FD5F22"/>
    <w:rsid w:val="00FD72CB"/>
    <w:rsid w:val="00FE2B69"/>
    <w:rsid w:val="00FE4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CA3"/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72358"/>
    <w:pPr>
      <w:keepNext/>
      <w:spacing w:line="288" w:lineRule="auto"/>
      <w:jc w:val="center"/>
      <w:outlineLvl w:val="0"/>
    </w:pPr>
    <w:rPr>
      <w:rFonts w:ascii="Times New Roman" w:hAnsi="Times New Roman"/>
      <w:b/>
      <w:sz w:val="3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72358"/>
    <w:pPr>
      <w:keepNext/>
      <w:jc w:val="center"/>
      <w:outlineLvl w:val="1"/>
    </w:pPr>
    <w:rPr>
      <w:rFonts w:ascii="Times New Roman" w:hAnsi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2358"/>
    <w:rPr>
      <w:rFonts w:cs="Times New Roman"/>
      <w:b/>
      <w:sz w:val="38"/>
    </w:rPr>
  </w:style>
  <w:style w:type="character" w:customStyle="1" w:styleId="20">
    <w:name w:val="Заголовок 2 Знак"/>
    <w:link w:val="2"/>
    <w:uiPriority w:val="99"/>
    <w:locked/>
    <w:rsid w:val="00072358"/>
    <w:rPr>
      <w:rFonts w:cs="Times New Roman"/>
      <w:b/>
      <w:sz w:val="40"/>
    </w:rPr>
  </w:style>
  <w:style w:type="paragraph" w:styleId="a3">
    <w:name w:val="header"/>
    <w:basedOn w:val="a"/>
    <w:link w:val="a4"/>
    <w:uiPriority w:val="99"/>
    <w:rsid w:val="007F2CA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072358"/>
    <w:rPr>
      <w:rFonts w:ascii="Arial" w:hAnsi="Arial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F2CA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557B48"/>
    <w:rPr>
      <w:rFonts w:ascii="Arial" w:hAnsi="Arial" w:cs="Times New Roman"/>
      <w:sz w:val="24"/>
      <w:szCs w:val="24"/>
    </w:rPr>
  </w:style>
  <w:style w:type="paragraph" w:customStyle="1" w:styleId="ConsPlusTitle">
    <w:name w:val="ConsPlusTitle"/>
    <w:uiPriority w:val="99"/>
    <w:rsid w:val="0007235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32"/>
      <w:szCs w:val="32"/>
    </w:rPr>
  </w:style>
  <w:style w:type="paragraph" w:styleId="a7">
    <w:name w:val="Balloon Text"/>
    <w:basedOn w:val="a"/>
    <w:link w:val="a8"/>
    <w:uiPriority w:val="99"/>
    <w:rsid w:val="00557B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557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49701A6BE8C37CB062F04C16D77A18FC547655DFE31BC2D88E12A8D790FCU8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701A6BE8C37CB062F04C16D77A18FC547655DFE31BC2D88E12A8D790FCU8P" TargetMode="External"/><Relationship Id="rId12" Type="http://schemas.openxmlformats.org/officeDocument/2006/relationships/hyperlink" Target="consultantplus://offline/ref=49701A6BE8C37CB062F04C16D77A18FC547655DFE31BC2D88E12A8D790C89B7AF0E663BC2AB5BC4EFDU3P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49701A6BE8C37CB062F04C16D77A18FC547655DFE31BC2D88E12A8D790C89B7AF0E663BC2AB5BD4BFDUFP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49701A6BE8C37CB062F04C16D77A18FC547655DFE31BC2D88E12A8D790C89B7AF0E663BC2AB5BD4AFDUB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Желтова Юлия Маратовна</dc:creator>
  <cp:lastModifiedBy>BogdanovaLA</cp:lastModifiedBy>
  <cp:revision>2</cp:revision>
  <cp:lastPrinted>2012-09-03T09:13:00Z</cp:lastPrinted>
  <dcterms:created xsi:type="dcterms:W3CDTF">2012-09-05T10:43:00Z</dcterms:created>
  <dcterms:modified xsi:type="dcterms:W3CDTF">2012-09-05T10:43:00Z</dcterms:modified>
</cp:coreProperties>
</file>